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E519CD" w:rsidR="003843F7" w:rsidP="00E519CD" w:rsidRDefault="00850616" w14:paraId="726C2DA2" w14:textId="77777777">
      <w:pPr>
        <w:spacing w:after="120" w:line="288" w:lineRule="auto"/>
        <w:jc w:val="right"/>
        <w:rPr>
          <w:noProof/>
          <w:lang w:eastAsia="de-DE"/>
        </w:rPr>
      </w:pPr>
      <w:r>
        <w:rPr>
          <w:noProof/>
        </w:rPr>
        <w:drawing>
          <wp:anchor distT="0" distB="0" distL="114300" distR="114300" simplePos="0" relativeHeight="251657728" behindDoc="0" locked="0" layoutInCell="1" allowOverlap="1" wp14:anchorId="0C8256C9" wp14:editId="07777777">
            <wp:simplePos x="0" y="0"/>
            <wp:positionH relativeFrom="column">
              <wp:posOffset>3418205</wp:posOffset>
            </wp:positionH>
            <wp:positionV relativeFrom="paragraph">
              <wp:posOffset>-518795</wp:posOffset>
            </wp:positionV>
            <wp:extent cx="2468880" cy="89979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5AC883E8">
        <w:rPr/>
        <w:t/>
      </w:r>
    </w:p>
    <w:p w:rsidR="003E7D65" w:rsidP="00AA5BAA" w:rsidRDefault="003E7D65" w14:paraId="672A6659" w14:textId="77777777">
      <w:pPr>
        <w:pStyle w:val="Titel"/>
        <w:spacing w:line="288" w:lineRule="auto"/>
        <w:rPr>
          <w:b w:val="0"/>
          <w:sz w:val="20"/>
          <w:u w:val="none"/>
          <w:lang w:val="en-US"/>
        </w:rPr>
      </w:pPr>
    </w:p>
    <w:p w:rsidRPr="00766D2B" w:rsidR="00766D2B" w:rsidP="00766D2B" w:rsidRDefault="00766D2B" w14:paraId="0A37501D" w14:textId="77777777">
      <w:pPr>
        <w:pStyle w:val="Untertitel"/>
        <w:rPr>
          <w:i w:val="0"/>
        </w:rPr>
      </w:pPr>
    </w:p>
    <w:p w:rsidRPr="00866048" w:rsidR="00FE444F" w:rsidP="00AA5BAA" w:rsidRDefault="00FE444F" w14:paraId="7652C29A" w14:textId="77777777">
      <w:pPr>
        <w:pStyle w:val="Titel"/>
        <w:spacing w:line="288" w:lineRule="auto"/>
        <w:rPr>
          <w:sz w:val="48"/>
          <w:szCs w:val="48"/>
          <w:u w:val="none"/>
        </w:rPr>
      </w:pPr>
      <w:r w:rsidRPr="00866048">
        <w:rPr>
          <w:sz w:val="48"/>
          <w:szCs w:val="48"/>
          <w:u w:val="none"/>
        </w:rPr>
        <w:t>Leitfaden zur Seminararbeit</w:t>
      </w:r>
    </w:p>
    <w:p w:rsidRPr="00866048" w:rsidR="00FE444F" w:rsidP="00AA5BAA" w:rsidRDefault="001234CE" w14:paraId="725247BA" w14:textId="77777777">
      <w:pPr>
        <w:pStyle w:val="Untertitel"/>
        <w:spacing w:before="0" w:line="288" w:lineRule="auto"/>
        <w:rPr>
          <w:rFonts w:ascii="Times New Roman" w:hAnsi="Times New Roman" w:cs="Times New Roman"/>
          <w:i w:val="0"/>
          <w:sz w:val="36"/>
          <w:szCs w:val="36"/>
        </w:rPr>
      </w:pPr>
      <w:r w:rsidRPr="00866048">
        <w:rPr>
          <w:rFonts w:ascii="Times New Roman" w:hAnsi="Times New Roman" w:cs="Times New Roman"/>
          <w:i w:val="0"/>
          <w:sz w:val="36"/>
          <w:szCs w:val="36"/>
        </w:rPr>
        <w:t>verbindliche Arbeitshinweise</w:t>
      </w:r>
    </w:p>
    <w:p w:rsidRPr="00866048" w:rsidR="00B92B97" w:rsidP="003E7D65" w:rsidRDefault="00B92B97" w14:paraId="5DAB6C7B" w14:textId="77777777">
      <w:pPr>
        <w:pStyle w:val="Textkrper"/>
        <w:spacing w:before="0" w:after="120" w:line="288" w:lineRule="auto"/>
      </w:pPr>
    </w:p>
    <w:p w:rsidRPr="00866048" w:rsidR="00866048" w:rsidP="003E7D65" w:rsidRDefault="00866048" w14:paraId="02EB378F" w14:textId="77777777">
      <w:pPr>
        <w:pStyle w:val="Textkrper"/>
        <w:spacing w:before="0" w:after="120" w:line="288" w:lineRule="auto"/>
        <w:rPr>
          <w:szCs w:val="24"/>
        </w:rPr>
      </w:pPr>
    </w:p>
    <w:p w:rsidR="00AA5BAA" w:rsidP="003E7D65" w:rsidRDefault="00866048" w14:paraId="196E1468" w14:textId="77777777">
      <w:pPr>
        <w:pStyle w:val="Textkrper"/>
        <w:spacing w:before="0" w:after="120" w:line="288" w:lineRule="auto"/>
        <w:rPr>
          <w:szCs w:val="24"/>
        </w:rPr>
      </w:pPr>
      <w:r w:rsidRPr="00866048">
        <w:rPr>
          <w:szCs w:val="24"/>
        </w:rPr>
        <w:t xml:space="preserve">Dieses Dokument basiert auf einer Anleitung zum wissenschaftlichen Arbeiten der Katholisch-Theologischen Fakultät der Ludwigs-Maximilians-Universität München und den </w:t>
      </w:r>
      <w:r w:rsidRPr="003B71EB">
        <w:rPr>
          <w:szCs w:val="24"/>
        </w:rPr>
        <w:t>Unterlagen zur Seminarphase der BOS Erding.</w:t>
      </w:r>
    </w:p>
    <w:p w:rsidRPr="003B71EB" w:rsidR="000E07E9" w:rsidP="003E7D65" w:rsidRDefault="000E07E9" w14:paraId="6A05A809" w14:textId="77777777">
      <w:pPr>
        <w:pStyle w:val="Textkrper"/>
        <w:spacing w:before="0" w:after="120" w:line="288" w:lineRule="auto"/>
        <w:rPr>
          <w:i/>
          <w:szCs w:val="24"/>
        </w:rPr>
      </w:pPr>
    </w:p>
    <w:bookmarkStart w:name="_Toc450000214" w:id="0"/>
    <w:p w:rsidRPr="00A534AD" w:rsidR="003B71EB" w:rsidP="003B71EB" w:rsidRDefault="003B71EB" w14:paraId="2294352A"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rPr>
        <w:fldChar w:fldCharType="begin"/>
      </w:r>
      <w:r w:rsidRPr="003B71EB">
        <w:rPr>
          <w:rFonts w:ascii="Times New Roman" w:hAnsi="Times New Roman"/>
          <w:b w:val="0"/>
        </w:rPr>
        <w:instrText xml:space="preserve"> </w:instrText>
      </w:r>
      <w:r w:rsidR="00747DF9">
        <w:rPr>
          <w:rFonts w:ascii="Times New Roman" w:hAnsi="Times New Roman"/>
          <w:b w:val="0"/>
        </w:rPr>
        <w:instrText>TOC</w:instrText>
      </w:r>
      <w:r w:rsidRPr="003B71EB">
        <w:rPr>
          <w:rFonts w:ascii="Times New Roman" w:hAnsi="Times New Roman"/>
          <w:b w:val="0"/>
        </w:rPr>
        <w:instrText xml:space="preserve"> \o "1-3" </w:instrText>
      </w:r>
      <w:r w:rsidRPr="003B71EB">
        <w:rPr>
          <w:rFonts w:ascii="Times New Roman" w:hAnsi="Times New Roman"/>
          <w:b w:val="0"/>
        </w:rPr>
        <w:fldChar w:fldCharType="separate"/>
      </w:r>
      <w:r w:rsidRPr="003B71EB">
        <w:rPr>
          <w:rFonts w:ascii="Times New Roman" w:hAnsi="Times New Roman"/>
          <w:b w:val="0"/>
          <w:bCs w:val="0"/>
          <w:noProof/>
        </w:rPr>
        <w:t>1</w:t>
      </w:r>
      <w:r w:rsidRPr="00A534AD">
        <w:rPr>
          <w:rFonts w:ascii="Times New Roman" w:hAnsi="Times New Roman"/>
          <w:b w:val="0"/>
          <w:bCs w:val="0"/>
          <w:noProof/>
          <w:lang w:eastAsia="de-DE"/>
        </w:rPr>
        <w:tab/>
      </w:r>
      <w:r w:rsidRPr="003B71EB">
        <w:rPr>
          <w:rFonts w:ascii="Times New Roman" w:hAnsi="Times New Roman"/>
          <w:b w:val="0"/>
          <w:noProof/>
        </w:rPr>
        <w:t>Regularien</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_Toc8115846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2</w:t>
      </w:r>
      <w:r w:rsidRPr="003B71EB">
        <w:rPr>
          <w:rFonts w:ascii="Times New Roman" w:hAnsi="Times New Roman"/>
          <w:b w:val="0"/>
          <w:noProof/>
        </w:rPr>
        <w:fldChar w:fldCharType="end"/>
      </w:r>
    </w:p>
    <w:p w:rsidRPr="00A534AD" w:rsidR="003B71EB" w:rsidP="003B71EB" w:rsidRDefault="003B71EB" w14:paraId="54492E06"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2</w:t>
      </w:r>
      <w:r w:rsidRPr="00A534AD">
        <w:rPr>
          <w:rFonts w:ascii="Times New Roman" w:hAnsi="Times New Roman"/>
          <w:b w:val="0"/>
          <w:bCs w:val="0"/>
          <w:noProof/>
          <w:lang w:eastAsia="de-DE"/>
        </w:rPr>
        <w:tab/>
      </w:r>
      <w:r w:rsidRPr="003B71EB">
        <w:rPr>
          <w:rFonts w:ascii="Times New Roman" w:hAnsi="Times New Roman"/>
          <w:b w:val="0"/>
          <w:noProof/>
        </w:rPr>
        <w:t>Ziel des Seminarfachs: wissenschaftliches Arbeiten</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_Toc8115847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2</w:t>
      </w:r>
      <w:r w:rsidRPr="003B71EB">
        <w:rPr>
          <w:rFonts w:ascii="Times New Roman" w:hAnsi="Times New Roman"/>
          <w:b w:val="0"/>
          <w:noProof/>
        </w:rPr>
        <w:fldChar w:fldCharType="end"/>
      </w:r>
    </w:p>
    <w:p w:rsidRPr="00A534AD" w:rsidR="003B71EB" w:rsidP="003B71EB" w:rsidRDefault="003B71EB" w14:paraId="76C45C79"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3</w:t>
      </w:r>
      <w:r w:rsidRPr="00A534AD">
        <w:rPr>
          <w:rFonts w:ascii="Times New Roman" w:hAnsi="Times New Roman"/>
          <w:b w:val="0"/>
          <w:bCs w:val="0"/>
          <w:noProof/>
          <w:lang w:eastAsia="de-DE"/>
        </w:rPr>
        <w:tab/>
      </w:r>
      <w:r w:rsidRPr="003B71EB">
        <w:rPr>
          <w:rFonts w:ascii="Times New Roman" w:hAnsi="Times New Roman"/>
          <w:b w:val="0"/>
          <w:noProof/>
        </w:rPr>
        <w:t>Empfehlungen zur inhaltlichen Erstellung der Seminararbeit</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_Toc8115848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2</w:t>
      </w:r>
      <w:r w:rsidRPr="003B71EB">
        <w:rPr>
          <w:rFonts w:ascii="Times New Roman" w:hAnsi="Times New Roman"/>
          <w:b w:val="0"/>
          <w:noProof/>
        </w:rPr>
        <w:fldChar w:fldCharType="end"/>
      </w:r>
    </w:p>
    <w:p w:rsidRPr="00A534AD" w:rsidR="003B71EB" w:rsidP="005E6FE7" w:rsidRDefault="003B71EB" w14:paraId="0410840B"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3.1</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Themenfindung und Leitfragen</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_Toc8115849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2</w:t>
      </w:r>
      <w:r w:rsidRPr="003B71EB">
        <w:rPr>
          <w:rFonts w:ascii="Times New Roman" w:hAnsi="Times New Roman"/>
          <w:b w:val="0"/>
          <w:noProof/>
          <w:sz w:val="24"/>
          <w:szCs w:val="24"/>
        </w:rPr>
        <w:fldChar w:fldCharType="end"/>
      </w:r>
    </w:p>
    <w:p w:rsidRPr="00A534AD" w:rsidR="003B71EB" w:rsidP="005E6FE7" w:rsidRDefault="003B71EB" w14:paraId="0EDD9BAB" w14:textId="77777777">
      <w:pPr>
        <w:pStyle w:val="Verzeichnis2"/>
        <w:tabs>
          <w:tab w:val="left" w:pos="567"/>
          <w:tab w:val="left" w:pos="800"/>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3.2</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Gliederung</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_Toc8115850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3</w:t>
      </w:r>
      <w:r w:rsidRPr="003B71EB">
        <w:rPr>
          <w:rFonts w:ascii="Times New Roman" w:hAnsi="Times New Roman"/>
          <w:b w:val="0"/>
          <w:noProof/>
          <w:sz w:val="24"/>
          <w:szCs w:val="24"/>
        </w:rPr>
        <w:fldChar w:fldCharType="end"/>
      </w:r>
    </w:p>
    <w:p w:rsidRPr="00A534AD" w:rsidR="003B71EB" w:rsidP="005E6FE7" w:rsidRDefault="003B71EB" w14:paraId="4B824A13" w14:textId="77777777">
      <w:pPr>
        <w:pStyle w:val="Verzeichnis2"/>
        <w:tabs>
          <w:tab w:val="left" w:pos="567"/>
          <w:tab w:val="left" w:pos="800"/>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3.3</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Einleitung</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_Toc8115851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4</w:t>
      </w:r>
      <w:r w:rsidRPr="003B71EB">
        <w:rPr>
          <w:rFonts w:ascii="Times New Roman" w:hAnsi="Times New Roman"/>
          <w:b w:val="0"/>
          <w:noProof/>
          <w:sz w:val="24"/>
          <w:szCs w:val="24"/>
        </w:rPr>
        <w:fldChar w:fldCharType="end"/>
      </w:r>
    </w:p>
    <w:p w:rsidRPr="00A534AD" w:rsidR="003B71EB" w:rsidP="005E6FE7" w:rsidRDefault="003B71EB" w14:paraId="12635B1F" w14:textId="77777777">
      <w:pPr>
        <w:pStyle w:val="Verzeichnis2"/>
        <w:tabs>
          <w:tab w:val="left" w:pos="567"/>
          <w:tab w:val="left" w:pos="800"/>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3.4</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Überschriften</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_Toc8115852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4</w:t>
      </w:r>
      <w:r w:rsidRPr="003B71EB">
        <w:rPr>
          <w:rFonts w:ascii="Times New Roman" w:hAnsi="Times New Roman"/>
          <w:b w:val="0"/>
          <w:noProof/>
          <w:sz w:val="24"/>
          <w:szCs w:val="24"/>
        </w:rPr>
        <w:fldChar w:fldCharType="end"/>
      </w:r>
    </w:p>
    <w:p w:rsidRPr="00A534AD" w:rsidR="003B71EB" w:rsidP="005E6FE7" w:rsidRDefault="003B71EB" w14:paraId="3D662156" w14:textId="77777777">
      <w:pPr>
        <w:pStyle w:val="Verzeichnis2"/>
        <w:tabs>
          <w:tab w:val="left" w:pos="567"/>
          <w:tab w:val="left" w:pos="800"/>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3.5</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Schluss / Fazit</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_Toc8115853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4</w:t>
      </w:r>
      <w:r w:rsidRPr="003B71EB">
        <w:rPr>
          <w:rFonts w:ascii="Times New Roman" w:hAnsi="Times New Roman"/>
          <w:b w:val="0"/>
          <w:noProof/>
          <w:sz w:val="24"/>
          <w:szCs w:val="24"/>
        </w:rPr>
        <w:fldChar w:fldCharType="end"/>
      </w:r>
    </w:p>
    <w:p w:rsidRPr="00A534AD" w:rsidR="003B71EB" w:rsidP="003B71EB" w:rsidRDefault="003B71EB" w14:paraId="7B016090"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4</w:t>
      </w:r>
      <w:r w:rsidRPr="00A534AD">
        <w:rPr>
          <w:rFonts w:ascii="Times New Roman" w:hAnsi="Times New Roman"/>
          <w:b w:val="0"/>
          <w:bCs w:val="0"/>
          <w:noProof/>
          <w:lang w:eastAsia="de-DE"/>
        </w:rPr>
        <w:tab/>
      </w:r>
      <w:r w:rsidRPr="003B71EB">
        <w:rPr>
          <w:rFonts w:ascii="Times New Roman" w:hAnsi="Times New Roman"/>
          <w:b w:val="0"/>
          <w:noProof/>
        </w:rPr>
        <w:t>Regeln für die Seminararbeit</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_Toc8115854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4</w:t>
      </w:r>
      <w:r w:rsidRPr="003B71EB">
        <w:rPr>
          <w:rFonts w:ascii="Times New Roman" w:hAnsi="Times New Roman"/>
          <w:b w:val="0"/>
          <w:noProof/>
        </w:rPr>
        <w:fldChar w:fldCharType="end"/>
      </w:r>
    </w:p>
    <w:p w:rsidRPr="00A534AD" w:rsidR="003B71EB" w:rsidP="005E6FE7" w:rsidRDefault="003B71EB" w14:paraId="2593BF6A"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4.1</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Bestandteile einer wissenschaftlichen Arbeit</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_Toc8115855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4</w:t>
      </w:r>
      <w:r w:rsidRPr="003B71EB">
        <w:rPr>
          <w:rFonts w:ascii="Times New Roman" w:hAnsi="Times New Roman"/>
          <w:b w:val="0"/>
          <w:noProof/>
          <w:sz w:val="24"/>
          <w:szCs w:val="24"/>
        </w:rPr>
        <w:fldChar w:fldCharType="end"/>
      </w:r>
    </w:p>
    <w:p w:rsidRPr="00A534AD" w:rsidR="003B71EB" w:rsidP="005E6FE7" w:rsidRDefault="003B71EB" w14:paraId="56F18B36"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4.2</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Formatierung der Seminararbeit</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_Toc8115856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5</w:t>
      </w:r>
      <w:r w:rsidRPr="003B71EB">
        <w:rPr>
          <w:rFonts w:ascii="Times New Roman" w:hAnsi="Times New Roman"/>
          <w:b w:val="0"/>
          <w:noProof/>
          <w:sz w:val="24"/>
          <w:szCs w:val="24"/>
        </w:rPr>
        <w:fldChar w:fldCharType="end"/>
      </w:r>
    </w:p>
    <w:p w:rsidRPr="00A534AD" w:rsidR="003B71EB" w:rsidP="005E6FE7" w:rsidRDefault="003B71EB" w14:paraId="5AD3A2E8"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4.3</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Sprachliche Gestaltung</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_Toc8115857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6</w:t>
      </w:r>
      <w:r w:rsidRPr="003B71EB">
        <w:rPr>
          <w:rFonts w:ascii="Times New Roman" w:hAnsi="Times New Roman"/>
          <w:b w:val="0"/>
          <w:noProof/>
          <w:sz w:val="24"/>
          <w:szCs w:val="24"/>
        </w:rPr>
        <w:fldChar w:fldCharType="end"/>
      </w:r>
    </w:p>
    <w:p w:rsidRPr="00A534AD" w:rsidR="003B71EB" w:rsidP="005E6FE7" w:rsidRDefault="003B71EB" w14:paraId="7D5370A0"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4.4</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Inhaltsverzeichnis</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_Toc8115858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6</w:t>
      </w:r>
      <w:r w:rsidRPr="003B71EB">
        <w:rPr>
          <w:rFonts w:ascii="Times New Roman" w:hAnsi="Times New Roman"/>
          <w:b w:val="0"/>
          <w:noProof/>
          <w:sz w:val="24"/>
          <w:szCs w:val="24"/>
        </w:rPr>
        <w:fldChar w:fldCharType="end"/>
      </w:r>
    </w:p>
    <w:p w:rsidRPr="00A534AD" w:rsidR="003B71EB" w:rsidP="005E6FE7" w:rsidRDefault="003B71EB" w14:paraId="539496FF" w14:textId="77777777">
      <w:pPr>
        <w:pStyle w:val="Verzeichnis2"/>
        <w:tabs>
          <w:tab w:val="left" w:pos="567"/>
          <w:tab w:val="right" w:leader="dot" w:pos="9062"/>
        </w:tabs>
        <w:spacing w:line="276" w:lineRule="auto"/>
        <w:ind w:left="0"/>
        <w:rPr>
          <w:rFonts w:ascii="Times New Roman" w:hAnsi="Times New Roman"/>
          <w:b w:val="0"/>
          <w:bCs w:val="0"/>
          <w:noProof/>
          <w:sz w:val="24"/>
          <w:szCs w:val="24"/>
          <w:lang w:eastAsia="de-DE"/>
        </w:rPr>
      </w:pPr>
      <w:r w:rsidRPr="003B71EB">
        <w:rPr>
          <w:rFonts w:ascii="Times New Roman" w:hAnsi="Times New Roman"/>
          <w:b w:val="0"/>
          <w:noProof/>
          <w:sz w:val="24"/>
          <w:szCs w:val="24"/>
        </w:rPr>
        <w:t>4.5</w:t>
      </w:r>
      <w:r w:rsidRPr="00A534AD">
        <w:rPr>
          <w:rFonts w:ascii="Times New Roman" w:hAnsi="Times New Roman"/>
          <w:b w:val="0"/>
          <w:bCs w:val="0"/>
          <w:noProof/>
          <w:sz w:val="24"/>
          <w:szCs w:val="24"/>
          <w:lang w:eastAsia="de-DE"/>
        </w:rPr>
        <w:tab/>
      </w:r>
      <w:r w:rsidRPr="003B71EB">
        <w:rPr>
          <w:rFonts w:ascii="Times New Roman" w:hAnsi="Times New Roman"/>
          <w:b w:val="0"/>
          <w:noProof/>
          <w:sz w:val="24"/>
          <w:szCs w:val="24"/>
        </w:rPr>
        <w:t>Textbelege</w:t>
      </w:r>
      <w:r w:rsidRPr="003B71EB">
        <w:rPr>
          <w:rFonts w:ascii="Times New Roman" w:hAnsi="Times New Roman"/>
          <w:b w:val="0"/>
          <w:noProof/>
          <w:sz w:val="24"/>
          <w:szCs w:val="24"/>
        </w:rPr>
        <w:tab/>
      </w:r>
      <w:r w:rsidRPr="003B71EB">
        <w:rPr>
          <w:rFonts w:ascii="Times New Roman" w:hAnsi="Times New Roman"/>
          <w:b w:val="0"/>
          <w:noProof/>
          <w:sz w:val="24"/>
          <w:szCs w:val="24"/>
        </w:rPr>
        <w:fldChar w:fldCharType="begin"/>
      </w:r>
      <w:r w:rsidRPr="003B71EB">
        <w:rPr>
          <w:rFonts w:ascii="Times New Roman" w:hAnsi="Times New Roman"/>
          <w:b w:val="0"/>
          <w:noProof/>
          <w:sz w:val="24"/>
          <w:szCs w:val="24"/>
        </w:rPr>
        <w:instrText xml:space="preserve"> </w:instrText>
      </w:r>
      <w:r w:rsidR="00747DF9">
        <w:rPr>
          <w:rFonts w:ascii="Times New Roman" w:hAnsi="Times New Roman"/>
          <w:b w:val="0"/>
          <w:noProof/>
          <w:sz w:val="24"/>
          <w:szCs w:val="24"/>
        </w:rPr>
        <w:instrText>PAGEREF</w:instrText>
      </w:r>
      <w:r w:rsidRPr="003B71EB">
        <w:rPr>
          <w:rFonts w:ascii="Times New Roman" w:hAnsi="Times New Roman"/>
          <w:b w:val="0"/>
          <w:noProof/>
          <w:sz w:val="24"/>
          <w:szCs w:val="24"/>
        </w:rPr>
        <w:instrText xml:space="preserve"> _Toc8115859 \h </w:instrText>
      </w:r>
      <w:r w:rsidRPr="003B71EB">
        <w:rPr>
          <w:rFonts w:ascii="Times New Roman" w:hAnsi="Times New Roman"/>
          <w:b w:val="0"/>
          <w:noProof/>
          <w:sz w:val="24"/>
          <w:szCs w:val="24"/>
        </w:rPr>
      </w:r>
      <w:r w:rsidRPr="003B71EB">
        <w:rPr>
          <w:rFonts w:ascii="Times New Roman" w:hAnsi="Times New Roman"/>
          <w:b w:val="0"/>
          <w:noProof/>
          <w:sz w:val="24"/>
          <w:szCs w:val="24"/>
        </w:rPr>
        <w:fldChar w:fldCharType="separate"/>
      </w:r>
      <w:r w:rsidR="000E07E9">
        <w:rPr>
          <w:rFonts w:ascii="Times New Roman" w:hAnsi="Times New Roman"/>
          <w:b w:val="0"/>
          <w:noProof/>
          <w:sz w:val="24"/>
          <w:szCs w:val="24"/>
        </w:rPr>
        <w:t>6</w:t>
      </w:r>
      <w:r w:rsidRPr="003B71EB">
        <w:rPr>
          <w:rFonts w:ascii="Times New Roman" w:hAnsi="Times New Roman"/>
          <w:b w:val="0"/>
          <w:noProof/>
          <w:sz w:val="24"/>
          <w:szCs w:val="24"/>
        </w:rPr>
        <w:fldChar w:fldCharType="end"/>
      </w:r>
    </w:p>
    <w:p w:rsidRPr="00A534AD" w:rsidR="003B71EB" w:rsidP="003B71EB" w:rsidRDefault="003B71EB" w14:paraId="2656838B"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5</w:t>
      </w:r>
      <w:r w:rsidRPr="00A534AD">
        <w:rPr>
          <w:rFonts w:ascii="Times New Roman" w:hAnsi="Times New Roman"/>
          <w:b w:val="0"/>
          <w:bCs w:val="0"/>
          <w:noProof/>
          <w:lang w:eastAsia="de-DE"/>
        </w:rPr>
        <w:tab/>
      </w:r>
      <w:r w:rsidRPr="003B71EB">
        <w:rPr>
          <w:rFonts w:ascii="Times New Roman" w:hAnsi="Times New Roman"/>
          <w:b w:val="0"/>
          <w:noProof/>
        </w:rPr>
        <w:t>Fußnoten</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_Toc8115860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7</w:t>
      </w:r>
      <w:r w:rsidRPr="003B71EB">
        <w:rPr>
          <w:rFonts w:ascii="Times New Roman" w:hAnsi="Times New Roman"/>
          <w:b w:val="0"/>
          <w:noProof/>
        </w:rPr>
        <w:fldChar w:fldCharType="end"/>
      </w:r>
    </w:p>
    <w:p w:rsidRPr="00A534AD" w:rsidR="003B71EB" w:rsidP="003B71EB" w:rsidRDefault="003B71EB" w14:paraId="54937387"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6</w:t>
      </w:r>
      <w:r w:rsidRPr="00A534AD">
        <w:rPr>
          <w:rFonts w:ascii="Times New Roman" w:hAnsi="Times New Roman"/>
          <w:b w:val="0"/>
          <w:bCs w:val="0"/>
          <w:noProof/>
          <w:lang w:eastAsia="de-DE"/>
        </w:rPr>
        <w:tab/>
      </w:r>
      <w:r w:rsidRPr="003B71EB">
        <w:rPr>
          <w:rFonts w:ascii="Times New Roman" w:hAnsi="Times New Roman"/>
          <w:b w:val="0"/>
          <w:noProof/>
        </w:rPr>
        <w:t>Abbildungs- und Abkürzungsverzeichnis</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_Toc8115861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7</w:t>
      </w:r>
      <w:r w:rsidRPr="003B71EB">
        <w:rPr>
          <w:rFonts w:ascii="Times New Roman" w:hAnsi="Times New Roman"/>
          <w:b w:val="0"/>
          <w:noProof/>
        </w:rPr>
        <w:fldChar w:fldCharType="end"/>
      </w:r>
    </w:p>
    <w:p w:rsidRPr="00A534AD" w:rsidR="003B71EB" w:rsidP="003B71EB" w:rsidRDefault="003B71EB" w14:paraId="31A1D4BC"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7</w:t>
      </w:r>
      <w:r w:rsidRPr="00A534AD">
        <w:rPr>
          <w:rFonts w:ascii="Times New Roman" w:hAnsi="Times New Roman"/>
          <w:b w:val="0"/>
          <w:bCs w:val="0"/>
          <w:noProof/>
          <w:lang w:eastAsia="de-DE"/>
        </w:rPr>
        <w:tab/>
      </w:r>
      <w:r w:rsidRPr="003B71EB">
        <w:rPr>
          <w:rFonts w:ascii="Times New Roman" w:hAnsi="Times New Roman"/>
          <w:b w:val="0"/>
          <w:noProof/>
        </w:rPr>
        <w:t>Anhang</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_Toc8115862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8</w:t>
      </w:r>
      <w:r w:rsidRPr="003B71EB">
        <w:rPr>
          <w:rFonts w:ascii="Times New Roman" w:hAnsi="Times New Roman"/>
          <w:b w:val="0"/>
          <w:noProof/>
        </w:rPr>
        <w:fldChar w:fldCharType="end"/>
      </w:r>
    </w:p>
    <w:p w:rsidRPr="00A534AD" w:rsidR="003B71EB" w:rsidP="003B71EB" w:rsidRDefault="003B71EB" w14:paraId="58126E75"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8</w:t>
      </w:r>
      <w:r w:rsidRPr="00A534AD">
        <w:rPr>
          <w:rFonts w:ascii="Times New Roman" w:hAnsi="Times New Roman"/>
          <w:b w:val="0"/>
          <w:bCs w:val="0"/>
          <w:noProof/>
          <w:lang w:eastAsia="de-DE"/>
        </w:rPr>
        <w:tab/>
      </w:r>
      <w:r w:rsidRPr="003B71EB">
        <w:rPr>
          <w:rFonts w:ascii="Times New Roman" w:hAnsi="Times New Roman"/>
          <w:b w:val="0"/>
          <w:noProof/>
        </w:rPr>
        <w:t>Eidesstattliche Erklärung</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_Toc8115863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8</w:t>
      </w:r>
      <w:r w:rsidRPr="003B71EB">
        <w:rPr>
          <w:rFonts w:ascii="Times New Roman" w:hAnsi="Times New Roman"/>
          <w:b w:val="0"/>
          <w:noProof/>
        </w:rPr>
        <w:fldChar w:fldCharType="end"/>
      </w:r>
    </w:p>
    <w:p w:rsidRPr="00A534AD" w:rsidR="003B71EB" w:rsidP="003B71EB" w:rsidRDefault="003B71EB" w14:paraId="7F1BA629" w14:textId="77777777">
      <w:pPr>
        <w:pStyle w:val="Verzeichnis1"/>
        <w:tabs>
          <w:tab w:val="left" w:pos="4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9</w:t>
      </w:r>
      <w:r w:rsidRPr="00A534AD">
        <w:rPr>
          <w:rFonts w:ascii="Times New Roman" w:hAnsi="Times New Roman"/>
          <w:b w:val="0"/>
          <w:bCs w:val="0"/>
          <w:noProof/>
          <w:lang w:eastAsia="de-DE"/>
        </w:rPr>
        <w:tab/>
      </w:r>
      <w:r w:rsidRPr="003B71EB">
        <w:rPr>
          <w:rFonts w:ascii="Times New Roman" w:hAnsi="Times New Roman"/>
          <w:b w:val="0"/>
          <w:noProof/>
        </w:rPr>
        <w:t>Abgabetermin und Fristverlängerung</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_Toc8115864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8</w:t>
      </w:r>
      <w:r w:rsidRPr="003B71EB">
        <w:rPr>
          <w:rFonts w:ascii="Times New Roman" w:hAnsi="Times New Roman"/>
          <w:b w:val="0"/>
          <w:noProof/>
        </w:rPr>
        <w:fldChar w:fldCharType="end"/>
      </w:r>
    </w:p>
    <w:p w:rsidRPr="00A534AD" w:rsidR="003B71EB" w:rsidP="003B71EB" w:rsidRDefault="003B71EB" w14:paraId="59CCD7F5" w14:textId="77777777">
      <w:pPr>
        <w:pStyle w:val="Verzeichnis1"/>
        <w:tabs>
          <w:tab w:val="left" w:pos="6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10</w:t>
      </w:r>
      <w:r w:rsidRPr="00A534AD">
        <w:rPr>
          <w:rFonts w:ascii="Times New Roman" w:hAnsi="Times New Roman"/>
          <w:b w:val="0"/>
          <w:bCs w:val="0"/>
          <w:noProof/>
          <w:lang w:eastAsia="de-DE"/>
        </w:rPr>
        <w:tab/>
      </w:r>
      <w:r w:rsidRPr="003B71EB">
        <w:rPr>
          <w:rFonts w:ascii="Times New Roman" w:hAnsi="Times New Roman"/>
          <w:b w:val="0"/>
          <w:noProof/>
        </w:rPr>
        <w:t>Beurteilung</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_Toc8115865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9</w:t>
      </w:r>
      <w:r w:rsidRPr="003B71EB">
        <w:rPr>
          <w:rFonts w:ascii="Times New Roman" w:hAnsi="Times New Roman"/>
          <w:b w:val="0"/>
          <w:noProof/>
        </w:rPr>
        <w:fldChar w:fldCharType="end"/>
      </w:r>
    </w:p>
    <w:p w:rsidRPr="00A534AD" w:rsidR="003B71EB" w:rsidP="003B71EB" w:rsidRDefault="003B71EB" w14:paraId="2C95E1A6" w14:textId="77777777">
      <w:pPr>
        <w:pStyle w:val="Verzeichnis1"/>
        <w:tabs>
          <w:tab w:val="left" w:pos="6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11</w:t>
      </w:r>
      <w:r w:rsidRPr="00A534AD">
        <w:rPr>
          <w:rFonts w:ascii="Times New Roman" w:hAnsi="Times New Roman"/>
          <w:b w:val="0"/>
          <w:bCs w:val="0"/>
          <w:noProof/>
          <w:lang w:eastAsia="de-DE"/>
        </w:rPr>
        <w:tab/>
      </w:r>
      <w:r w:rsidRPr="003B71EB">
        <w:rPr>
          <w:rFonts w:ascii="Times New Roman" w:hAnsi="Times New Roman"/>
          <w:b w:val="0"/>
          <w:noProof/>
        </w:rPr>
        <w:t>Literatur</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_Toc8115866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9</w:t>
      </w:r>
      <w:r w:rsidRPr="003B71EB">
        <w:rPr>
          <w:rFonts w:ascii="Times New Roman" w:hAnsi="Times New Roman"/>
          <w:b w:val="0"/>
          <w:noProof/>
        </w:rPr>
        <w:fldChar w:fldCharType="end"/>
      </w:r>
    </w:p>
    <w:p w:rsidRPr="00A534AD" w:rsidR="003B71EB" w:rsidP="003B71EB" w:rsidRDefault="003B71EB" w14:paraId="58A1D69E" w14:textId="77777777">
      <w:pPr>
        <w:pStyle w:val="Verzeichnis1"/>
        <w:tabs>
          <w:tab w:val="left" w:pos="600"/>
          <w:tab w:val="right" w:leader="dot" w:pos="9062"/>
        </w:tabs>
        <w:spacing w:line="276" w:lineRule="auto"/>
        <w:rPr>
          <w:rFonts w:ascii="Times New Roman" w:hAnsi="Times New Roman"/>
          <w:b w:val="0"/>
          <w:bCs w:val="0"/>
          <w:noProof/>
          <w:lang w:eastAsia="de-DE"/>
        </w:rPr>
      </w:pPr>
      <w:r w:rsidRPr="003B71EB">
        <w:rPr>
          <w:rFonts w:ascii="Times New Roman" w:hAnsi="Times New Roman"/>
          <w:b w:val="0"/>
          <w:bCs w:val="0"/>
          <w:noProof/>
        </w:rPr>
        <w:t>12</w:t>
      </w:r>
      <w:r w:rsidRPr="00A534AD">
        <w:rPr>
          <w:rFonts w:ascii="Times New Roman" w:hAnsi="Times New Roman"/>
          <w:b w:val="0"/>
          <w:bCs w:val="0"/>
          <w:noProof/>
          <w:lang w:eastAsia="de-DE"/>
        </w:rPr>
        <w:tab/>
      </w:r>
      <w:r w:rsidRPr="003B71EB">
        <w:rPr>
          <w:rFonts w:ascii="Times New Roman" w:hAnsi="Times New Roman"/>
          <w:b w:val="0"/>
          <w:noProof/>
        </w:rPr>
        <w:t>Ausblick</w:t>
      </w:r>
      <w:r w:rsidRPr="003B71EB">
        <w:rPr>
          <w:rFonts w:ascii="Times New Roman" w:hAnsi="Times New Roman"/>
          <w:b w:val="0"/>
          <w:noProof/>
        </w:rPr>
        <w:tab/>
      </w:r>
      <w:r w:rsidRPr="003B71EB">
        <w:rPr>
          <w:rFonts w:ascii="Times New Roman" w:hAnsi="Times New Roman"/>
          <w:b w:val="0"/>
          <w:noProof/>
        </w:rPr>
        <w:fldChar w:fldCharType="begin"/>
      </w:r>
      <w:r w:rsidRPr="003B71EB">
        <w:rPr>
          <w:rFonts w:ascii="Times New Roman" w:hAnsi="Times New Roman"/>
          <w:b w:val="0"/>
          <w:noProof/>
        </w:rPr>
        <w:instrText xml:space="preserve"> </w:instrText>
      </w:r>
      <w:r w:rsidR="00747DF9">
        <w:rPr>
          <w:rFonts w:ascii="Times New Roman" w:hAnsi="Times New Roman"/>
          <w:b w:val="0"/>
          <w:noProof/>
        </w:rPr>
        <w:instrText>PAGEREF</w:instrText>
      </w:r>
      <w:r w:rsidRPr="003B71EB">
        <w:rPr>
          <w:rFonts w:ascii="Times New Roman" w:hAnsi="Times New Roman"/>
          <w:b w:val="0"/>
          <w:noProof/>
        </w:rPr>
        <w:instrText xml:space="preserve"> _Toc8115867 \h </w:instrText>
      </w:r>
      <w:r w:rsidRPr="003B71EB">
        <w:rPr>
          <w:rFonts w:ascii="Times New Roman" w:hAnsi="Times New Roman"/>
          <w:b w:val="0"/>
          <w:noProof/>
        </w:rPr>
      </w:r>
      <w:r w:rsidRPr="003B71EB">
        <w:rPr>
          <w:rFonts w:ascii="Times New Roman" w:hAnsi="Times New Roman"/>
          <w:b w:val="0"/>
          <w:noProof/>
        </w:rPr>
        <w:fldChar w:fldCharType="separate"/>
      </w:r>
      <w:r w:rsidR="000E07E9">
        <w:rPr>
          <w:rFonts w:ascii="Times New Roman" w:hAnsi="Times New Roman"/>
          <w:b w:val="0"/>
          <w:noProof/>
        </w:rPr>
        <w:t>10</w:t>
      </w:r>
      <w:r w:rsidRPr="003B71EB">
        <w:rPr>
          <w:rFonts w:ascii="Times New Roman" w:hAnsi="Times New Roman"/>
          <w:b w:val="0"/>
          <w:noProof/>
        </w:rPr>
        <w:fldChar w:fldCharType="end"/>
      </w:r>
    </w:p>
    <w:p w:rsidRPr="003B71EB" w:rsidR="00622299" w:rsidP="003B71EB" w:rsidRDefault="003B71EB" w14:paraId="5A39BBE3" w14:textId="77777777">
      <w:pPr>
        <w:pStyle w:val="Gitternetztabelle31"/>
        <w:spacing w:before="0" w:after="120"/>
        <w:rPr>
          <w:rFonts w:ascii="Times New Roman" w:hAnsi="Times New Roman"/>
          <w:b w:val="0"/>
          <w:sz w:val="24"/>
          <w:szCs w:val="24"/>
        </w:rPr>
      </w:pPr>
      <w:r w:rsidRPr="003B71EB">
        <w:rPr>
          <w:rFonts w:ascii="Times New Roman" w:hAnsi="Times New Roman"/>
          <w:b w:val="0"/>
          <w:color w:val="auto"/>
          <w:sz w:val="24"/>
          <w:szCs w:val="24"/>
        </w:rPr>
        <w:fldChar w:fldCharType="end"/>
      </w:r>
    </w:p>
    <w:p w:rsidR="00C11862" w:rsidP="00E519CD" w:rsidRDefault="00E519CD" w14:paraId="1BAA4F7A" w14:textId="77777777">
      <w:pPr>
        <w:pStyle w:val="berschrift1"/>
        <w:spacing w:before="0" w:line="288" w:lineRule="auto"/>
      </w:pPr>
      <w:r>
        <w:br w:type="page"/>
      </w:r>
      <w:bookmarkStart w:name="_Toc8115846" w:id="1"/>
      <w:r w:rsidR="00C11862">
        <w:t>Regularien</w:t>
      </w:r>
      <w:bookmarkEnd w:id="1"/>
    </w:p>
    <w:p w:rsidRPr="003B71EB" w:rsidR="00766D2B" w:rsidP="00766D2B" w:rsidRDefault="001D00EB" w14:paraId="7508D8C1" w14:textId="77777777">
      <w:pPr>
        <w:pStyle w:val="Textkrper"/>
        <w:spacing w:before="0" w:after="120" w:line="288" w:lineRule="auto"/>
      </w:pPr>
      <w:r>
        <w:t xml:space="preserve">Unentschuldigte </w:t>
      </w:r>
      <w:r w:rsidR="00AB3A82">
        <w:t xml:space="preserve">Fehltage im Seminar 12/2 </w:t>
      </w:r>
      <w:r w:rsidR="001F20FB">
        <w:t>zählen zur Gesamtzahl der Fehltage in der 13. Klasse und können somit zum Ausschluss vom Abitur führen (</w:t>
      </w:r>
      <w:r w:rsidRPr="003B71EB" w:rsidR="00766D2B">
        <w:t>FOBOSO § 19 Abs. 4</w:t>
      </w:r>
      <w:r w:rsidRPr="003B71EB" w:rsidR="001F20FB">
        <w:t>).</w:t>
      </w:r>
    </w:p>
    <w:p w:rsidR="001F20FB" w:rsidP="00766D2B" w:rsidRDefault="001F20FB" w14:paraId="7F42B16F" w14:textId="77777777">
      <w:pPr>
        <w:pStyle w:val="Textkrper"/>
        <w:spacing w:before="0" w:after="120" w:line="288" w:lineRule="auto"/>
        <w:rPr>
          <w:iCs/>
          <w:color w:val="000000"/>
          <w:szCs w:val="24"/>
        </w:rPr>
      </w:pPr>
      <w:r w:rsidRPr="003B71EB">
        <w:t>Leistungsverweigerung führt zu einer Bewertung mit 0 Punkten, damit zum Ausschluss aus dem Seminar und folglich zum</w:t>
      </w:r>
      <w:r>
        <w:rPr>
          <w:iCs/>
          <w:color w:val="000000"/>
          <w:szCs w:val="24"/>
        </w:rPr>
        <w:t xml:space="preserve"> Ausschluss vom Abitur (</w:t>
      </w:r>
      <w:r w:rsidR="00766D2B">
        <w:rPr>
          <w:iCs/>
          <w:color w:val="000000"/>
          <w:szCs w:val="24"/>
        </w:rPr>
        <w:t>FOBOSO § 31 Abs. 2</w:t>
      </w:r>
      <w:r>
        <w:rPr>
          <w:iCs/>
          <w:color w:val="000000"/>
          <w:szCs w:val="24"/>
        </w:rPr>
        <w:t xml:space="preserve"> Satz 2). </w:t>
      </w:r>
    </w:p>
    <w:p w:rsidR="003B71EB" w:rsidP="00766D2B" w:rsidRDefault="003B71EB" w14:paraId="41C8F396" w14:textId="77777777">
      <w:pPr>
        <w:pStyle w:val="Textkrper"/>
        <w:spacing w:before="0" w:after="120" w:line="288" w:lineRule="auto"/>
      </w:pPr>
    </w:p>
    <w:p w:rsidRPr="00C11862" w:rsidR="00C11862" w:rsidP="00C11862" w:rsidRDefault="00C11862" w14:paraId="72A3D3EC" w14:textId="77777777"/>
    <w:p w:rsidRPr="00866048" w:rsidR="000014B8" w:rsidP="00E519CD" w:rsidRDefault="000014B8" w14:paraId="24F6E4AB" w14:textId="77777777">
      <w:pPr>
        <w:pStyle w:val="berschrift1"/>
        <w:spacing w:before="0" w:line="288" w:lineRule="auto"/>
        <w:rPr>
          <w:sz w:val="24"/>
          <w:shd w:val="clear" w:color="auto" w:fill="FFFF99"/>
        </w:rPr>
      </w:pPr>
      <w:bookmarkStart w:name="_Toc8115847" w:id="2"/>
      <w:r w:rsidRPr="00866048">
        <w:t>Ziel des Seminarfachs</w:t>
      </w:r>
      <w:bookmarkEnd w:id="0"/>
      <w:r w:rsidRPr="00866048" w:rsidR="00B92B97">
        <w:t>: wissenschaftliches Arbeiten</w:t>
      </w:r>
      <w:bookmarkEnd w:id="2"/>
    </w:p>
    <w:p w:rsidRPr="00866048" w:rsidR="000014B8" w:rsidP="00AA5BAA" w:rsidRDefault="000014B8" w14:paraId="72019C5D" w14:textId="77777777">
      <w:pPr>
        <w:pStyle w:val="Textkrper"/>
        <w:spacing w:before="0" w:after="120" w:line="288" w:lineRule="auto"/>
      </w:pPr>
      <w:r w:rsidRPr="00866048">
        <w:t xml:space="preserve">Beim wissenschaftlichen Arbeiten geht es darum, zu bestimmten Themen und Fragestellungen </w:t>
      </w:r>
      <w:r w:rsidRPr="00866048" w:rsidR="00B00F55">
        <w:t>in der</w:t>
      </w:r>
      <w:r w:rsidRPr="00866048" w:rsidR="00A90DDE">
        <w:t xml:space="preserve"> i</w:t>
      </w:r>
      <w:r w:rsidRPr="00866048" w:rsidR="00B00F55">
        <w:t>nhaltlichen Auseinandersetzung</w:t>
      </w:r>
      <w:r w:rsidRPr="00866048">
        <w:t xml:space="preserve"> zu den bisher formulierten Thesen und Argumentationen begründet Position zu beziehen. </w:t>
      </w:r>
      <w:r w:rsidRPr="00866048" w:rsidR="00F8522F">
        <w:t>Zudem</w:t>
      </w:r>
      <w:r w:rsidRPr="00866048">
        <w:t xml:space="preserve"> geht es darum, selbst Thesen zu entwickeln, zu begründen und zu erklären sowie Bezüge zu den bisher gängigen Thesen herzustellen.</w:t>
      </w:r>
      <w:r w:rsidRPr="00866048">
        <w:rPr>
          <w:rStyle w:val="Funotenzeichen1"/>
        </w:rPr>
        <w:footnoteReference w:id="1"/>
      </w:r>
    </w:p>
    <w:p w:rsidRPr="00866048" w:rsidR="001234CE" w:rsidP="00AA5BAA" w:rsidRDefault="000014B8" w14:paraId="041CB9F0" w14:textId="77777777">
      <w:pPr>
        <w:pStyle w:val="Textkrper"/>
        <w:spacing w:before="0" w:after="120" w:line="288" w:lineRule="auto"/>
      </w:pPr>
      <w:r w:rsidRPr="00866048">
        <w:t xml:space="preserve">Dieser Anspruch gilt auch für die Seminararbeit, </w:t>
      </w:r>
      <w:r w:rsidRPr="00866048" w:rsidR="001234CE">
        <w:t>die</w:t>
      </w:r>
      <w:r w:rsidRPr="00866048">
        <w:t xml:space="preserve"> sic</w:t>
      </w:r>
      <w:r w:rsidRPr="00866048" w:rsidR="00A210DF">
        <w:t>h als Übung für das wissenschaftliche</w:t>
      </w:r>
      <w:r w:rsidRPr="00866048">
        <w:t xml:space="preserve"> Arbeiten im </w:t>
      </w:r>
      <w:r w:rsidRPr="00866048" w:rsidR="001234CE">
        <w:t>Studium</w:t>
      </w:r>
      <w:r w:rsidRPr="00866048">
        <w:t xml:space="preserve"> versteht. Mit </w:t>
      </w:r>
      <w:r w:rsidRPr="00866048" w:rsidR="00786D2B">
        <w:t xml:space="preserve">der Seminararbeit sollen Sie </w:t>
      </w:r>
      <w:r w:rsidRPr="00866048">
        <w:t xml:space="preserve">zeigen, dass Sie </w:t>
      </w:r>
    </w:p>
    <w:p w:rsidRPr="00866048" w:rsidR="001234CE" w:rsidP="00866048" w:rsidRDefault="000014B8" w14:paraId="37EC5AB6" w14:textId="77777777">
      <w:pPr>
        <w:pStyle w:val="Textkrper"/>
        <w:numPr>
          <w:ilvl w:val="0"/>
          <w:numId w:val="20"/>
        </w:numPr>
        <w:spacing w:before="0" w:after="60" w:line="288" w:lineRule="auto"/>
        <w:ind w:left="714" w:hanging="357"/>
      </w:pPr>
      <w:r w:rsidRPr="00866048">
        <w:t xml:space="preserve">sich selbstständig in die wissenschaftliche Literatur zu einem Teilgebiet eines Faches einarbeiten, </w:t>
      </w:r>
    </w:p>
    <w:p w:rsidRPr="00866048" w:rsidR="001234CE" w:rsidP="00866048" w:rsidRDefault="000014B8" w14:paraId="7EF959E5" w14:textId="77777777">
      <w:pPr>
        <w:pStyle w:val="Textkrper"/>
        <w:numPr>
          <w:ilvl w:val="0"/>
          <w:numId w:val="20"/>
        </w:numPr>
        <w:spacing w:before="0" w:after="60" w:line="288" w:lineRule="auto"/>
        <w:ind w:left="714" w:hanging="357"/>
      </w:pPr>
      <w:r w:rsidRPr="00866048">
        <w:t>das dabei gewonnene Wissen methodisch korrekt auf e</w:t>
      </w:r>
      <w:r w:rsidRPr="00866048" w:rsidR="00B00F55">
        <w:t>igene Fragestellungen anwenden und</w:t>
      </w:r>
    </w:p>
    <w:p w:rsidRPr="00866048" w:rsidR="001234CE" w:rsidP="00AA5BAA" w:rsidRDefault="000014B8" w14:paraId="2625647A" w14:textId="77777777">
      <w:pPr>
        <w:pStyle w:val="Textkrper"/>
        <w:numPr>
          <w:ilvl w:val="0"/>
          <w:numId w:val="20"/>
        </w:numPr>
        <w:spacing w:before="0" w:after="120" w:line="288" w:lineRule="auto"/>
      </w:pPr>
      <w:r w:rsidRPr="00866048">
        <w:t xml:space="preserve">Ihre Erkenntnisse in einer angemessenen Form nachvollziehbar darlegen können. </w:t>
      </w:r>
    </w:p>
    <w:p w:rsidRPr="00866048" w:rsidR="00F8522F" w:rsidP="00AA5BAA" w:rsidRDefault="00F8522F" w14:paraId="7BAF0464" w14:textId="77777777">
      <w:pPr>
        <w:pStyle w:val="Textkrper"/>
        <w:spacing w:before="0" w:after="120" w:line="288" w:lineRule="auto"/>
      </w:pPr>
      <w:r w:rsidRPr="00866048">
        <w:t xml:space="preserve">Die wissenschaftlichen Herangehensweisen unterscheiden sich in den unterschiedlichen Fächern. </w:t>
      </w:r>
      <w:r w:rsidRPr="00866048" w:rsidR="002F3748">
        <w:t xml:space="preserve">Die hier genannten Standards gelten für alle Fächer, Abweichungen besprechen Sie in Ihren Seminargruppen. </w:t>
      </w:r>
    </w:p>
    <w:p w:rsidRPr="00866048" w:rsidR="00F8522F" w:rsidP="00AA5BAA" w:rsidRDefault="00F8522F" w14:paraId="0D0B940D" w14:textId="77777777">
      <w:pPr>
        <w:pStyle w:val="Textkrper"/>
        <w:spacing w:before="0" w:after="120" w:line="288" w:lineRule="auto"/>
      </w:pPr>
    </w:p>
    <w:p w:rsidRPr="00866048" w:rsidR="00081C15" w:rsidP="00AA5BAA" w:rsidRDefault="000014B8" w14:paraId="2FAA86A3" w14:textId="77777777">
      <w:pPr>
        <w:pStyle w:val="berschrift1"/>
        <w:spacing w:before="0" w:line="288" w:lineRule="auto"/>
      </w:pPr>
      <w:bookmarkStart w:name="_Toc8115848" w:id="3"/>
      <w:r w:rsidRPr="00866048">
        <w:t xml:space="preserve">Empfehlungen zur </w:t>
      </w:r>
      <w:r w:rsidRPr="00866048" w:rsidR="00033697">
        <w:t xml:space="preserve">inhaltlichen </w:t>
      </w:r>
      <w:r w:rsidRPr="00866048">
        <w:t>Erstellung der Seminararbeit</w:t>
      </w:r>
      <w:bookmarkEnd w:id="3"/>
      <w:r w:rsidRPr="00866048">
        <w:t xml:space="preserve"> </w:t>
      </w:r>
    </w:p>
    <w:p w:rsidRPr="00866048" w:rsidR="00EE1403" w:rsidP="00AA5BAA" w:rsidRDefault="000014B8" w14:paraId="2A40BB6C" w14:textId="77777777">
      <w:pPr>
        <w:pStyle w:val="berschrift2"/>
        <w:numPr>
          <w:ilvl w:val="1"/>
          <w:numId w:val="11"/>
        </w:numPr>
        <w:spacing w:before="0" w:after="120" w:line="288" w:lineRule="auto"/>
      </w:pPr>
      <w:bookmarkStart w:name="_Toc8115849" w:id="4"/>
      <w:r w:rsidRPr="00866048">
        <w:t>Themenfindung und Leitfragen</w:t>
      </w:r>
      <w:bookmarkEnd w:id="4"/>
    </w:p>
    <w:p w:rsidRPr="00866048" w:rsidR="000014B8" w:rsidP="00AA5BAA" w:rsidRDefault="000014B8" w14:paraId="54E4E68E" w14:textId="77777777">
      <w:pPr>
        <w:pStyle w:val="Textkrper"/>
        <w:spacing w:before="0" w:after="120" w:line="288" w:lineRule="auto"/>
      </w:pPr>
      <w:r w:rsidRPr="00866048">
        <w:t>Am Anfang der Arbeit im Seminar steht die Themenfindung. Ein g</w:t>
      </w:r>
      <w:r w:rsidRPr="00866048" w:rsidR="00B92B97">
        <w:t>uter Themenvorschlag sollte ein</w:t>
      </w:r>
      <w:r w:rsidRPr="00866048">
        <w:t xml:space="preserve"> klare</w:t>
      </w:r>
      <w:r w:rsidRPr="00866048" w:rsidR="00B92B97">
        <w:t>s</w:t>
      </w:r>
      <w:r w:rsidRPr="00866048">
        <w:t xml:space="preserve"> inhaltliche</w:t>
      </w:r>
      <w:r w:rsidRPr="00866048" w:rsidR="00B92B97">
        <w:t>s</w:t>
      </w:r>
      <w:r w:rsidRPr="00866048">
        <w:t xml:space="preserve"> Ziel und eine Vorstellung von einem möglichen methodischen Vorgehen erkennen lassen. Die Quellenlage sollte bereits geprüft worden sein, um sicherzugehen, dass </w:t>
      </w:r>
      <w:r w:rsidRPr="00866048" w:rsidR="00A90DDE">
        <w:t xml:space="preserve">über die Wikipedia- oder Google-Recherche hinaus </w:t>
      </w:r>
      <w:r w:rsidRPr="00866048">
        <w:t xml:space="preserve">Literatur zur Thematik vorliegt. </w:t>
      </w:r>
    </w:p>
    <w:p w:rsidR="00FB7B6B" w:rsidP="00AA5BAA" w:rsidRDefault="00B00F55" w14:paraId="6BF6FC52" w14:textId="77777777">
      <w:pPr>
        <w:pStyle w:val="Textkrper"/>
        <w:spacing w:before="0" w:after="120" w:line="288" w:lineRule="auto"/>
      </w:pPr>
      <w:r w:rsidRPr="00866048">
        <w:t>Es</w:t>
      </w:r>
      <w:r w:rsidRPr="00866048" w:rsidR="000014B8">
        <w:t xml:space="preserve"> ist wichtig, überschaubare Themen und Fragestellungen zu formulieren. Komplexe und umfassende Themen können zum Beispiel zeitlich, örtlich un</w:t>
      </w:r>
      <w:r w:rsidRPr="00866048">
        <w:t xml:space="preserve">d inhaltlich eingegrenzt werden. </w:t>
      </w:r>
      <w:r w:rsidRPr="00866048" w:rsidR="000014B8">
        <w:t>Durch eigene Experimente, Tests und Umfragen und entsprechende statistische Auswertungen können Forschungsergebnisse auf ihre Reproduzierbarkeit hin geprüft werden oder durch gewisse Modifikationen ergänzt werden</w:t>
      </w:r>
      <w:r w:rsidRPr="00866048">
        <w:t>.</w:t>
      </w:r>
      <w:r w:rsidRPr="00866048" w:rsidR="000014B8">
        <w:t xml:space="preserve"> Literarische Werke und andere Texte, </w:t>
      </w:r>
      <w:r w:rsidRPr="00866048">
        <w:t>die</w:t>
      </w:r>
      <w:r w:rsidRPr="00866048" w:rsidR="000014B8">
        <w:t xml:space="preserve"> inhaltlich </w:t>
      </w:r>
      <w:r w:rsidRPr="00866048" w:rsidR="002F3748">
        <w:t>zum</w:t>
      </w:r>
      <w:r w:rsidRPr="00866048" w:rsidR="000014B8">
        <w:t xml:space="preserve"> Rahmenthema </w:t>
      </w:r>
      <w:r w:rsidRPr="00866048" w:rsidR="002F3748">
        <w:t>passen</w:t>
      </w:r>
      <w:r w:rsidRPr="00866048" w:rsidR="000014B8">
        <w:t xml:space="preserve">, können nach festgelegten Kriterien analysiert und verglichen werden. Vielleicht steht auch ein eigenes Handlungsprodukt im Mittelpunkt der Arbeit, z. B. ein Modell oder eine Broschüre zur Veranschaulichung bestimmter Sachverhalte. </w:t>
      </w:r>
    </w:p>
    <w:p w:rsidRPr="00866048" w:rsidR="000014B8" w:rsidP="00AA5BAA" w:rsidRDefault="00FB7B6B" w14:paraId="74BFBBD9" w14:textId="77777777">
      <w:pPr>
        <w:pStyle w:val="Textkrper"/>
        <w:spacing w:before="0" w:after="120" w:line="288" w:lineRule="auto"/>
      </w:pPr>
      <w:r>
        <w:t>Vorüberlegungen zur</w:t>
      </w:r>
      <w:r w:rsidRPr="00866048" w:rsidR="00A90DDE">
        <w:t xml:space="preserve"> Themenfindung </w:t>
      </w:r>
    </w:p>
    <w:p w:rsidRPr="00866048" w:rsidR="00A210DF" w:rsidP="00866048" w:rsidRDefault="00570624" w14:paraId="6A535D90" w14:textId="77777777">
      <w:pPr>
        <w:pStyle w:val="Textkrper"/>
        <w:numPr>
          <w:ilvl w:val="0"/>
          <w:numId w:val="20"/>
        </w:numPr>
        <w:spacing w:before="0" w:after="60" w:line="288" w:lineRule="auto"/>
        <w:ind w:left="714" w:hanging="357"/>
      </w:pPr>
      <w:r w:rsidRPr="00866048">
        <w:t>Was interessiert</w:t>
      </w:r>
      <w:r w:rsidRPr="00866048" w:rsidR="00A90DDE">
        <w:t xml:space="preserve"> mich </w:t>
      </w:r>
      <w:r w:rsidRPr="00866048">
        <w:t>an dem</w:t>
      </w:r>
      <w:r w:rsidRPr="00866048" w:rsidR="00A90DDE">
        <w:t xml:space="preserve"> Thema / Themenbereich?</w:t>
      </w:r>
    </w:p>
    <w:p w:rsidRPr="00866048" w:rsidR="00A210DF" w:rsidP="00866048" w:rsidRDefault="001234CE" w14:paraId="612EDC04" w14:textId="77777777">
      <w:pPr>
        <w:pStyle w:val="Textkrper"/>
        <w:numPr>
          <w:ilvl w:val="0"/>
          <w:numId w:val="20"/>
        </w:numPr>
        <w:spacing w:before="0" w:after="60" w:line="288" w:lineRule="auto"/>
        <w:ind w:left="714" w:hanging="357"/>
      </w:pPr>
      <w:r w:rsidRPr="00866048">
        <w:t>Habe</w:t>
      </w:r>
      <w:r w:rsidRPr="00866048" w:rsidR="00A90DDE">
        <w:t xml:space="preserve"> ich die nötigen Vorkenntnisse / Kompetenzen</w:t>
      </w:r>
      <w:r w:rsidRPr="00866048" w:rsidR="002F3748">
        <w:t xml:space="preserve"> bzw. weiß ich, welche Kenntnisse ich noch nachholen muss</w:t>
      </w:r>
      <w:r w:rsidRPr="00866048" w:rsidR="00A90DDE">
        <w:t>?</w:t>
      </w:r>
    </w:p>
    <w:p w:rsidRPr="00866048" w:rsidR="00A90DDE" w:rsidP="00866048" w:rsidRDefault="00A90DDE" w14:paraId="4FB3E19C" w14:textId="77777777">
      <w:pPr>
        <w:pStyle w:val="Textkrper"/>
        <w:numPr>
          <w:ilvl w:val="0"/>
          <w:numId w:val="20"/>
        </w:numPr>
        <w:spacing w:before="0" w:after="60" w:line="288" w:lineRule="auto"/>
        <w:ind w:left="714" w:hanging="357"/>
      </w:pPr>
      <w:r w:rsidRPr="00866048">
        <w:t>Lässt sich das Thema zeitlich, räumlic</w:t>
      </w:r>
      <w:r w:rsidRPr="00866048" w:rsidR="00570624">
        <w:t>h, inhaltlich, methodisch</w:t>
      </w:r>
      <w:r w:rsidRPr="00866048">
        <w:t xml:space="preserve"> etc. eingrenzen?</w:t>
      </w:r>
    </w:p>
    <w:p w:rsidRPr="00866048" w:rsidR="00A035CC" w:rsidP="00866048" w:rsidRDefault="00A035CC" w14:paraId="7AF2CD75" w14:textId="77777777">
      <w:pPr>
        <w:pStyle w:val="Textkrper"/>
        <w:numPr>
          <w:ilvl w:val="0"/>
          <w:numId w:val="20"/>
        </w:numPr>
        <w:spacing w:before="0" w:after="60" w:line="288" w:lineRule="auto"/>
        <w:ind w:left="714" w:hanging="357"/>
      </w:pPr>
      <w:r w:rsidRPr="00866048">
        <w:t>Sind die nötigen Quellen, Kontakte, Resso</w:t>
      </w:r>
      <w:r w:rsidRPr="00866048" w:rsidR="002F3748">
        <w:t>urcen, Untersuchungsgegenstände</w:t>
      </w:r>
      <w:r w:rsidRPr="00866048">
        <w:t xml:space="preserve"> etc. </w:t>
      </w:r>
      <w:r w:rsidRPr="00866048" w:rsidR="00570624">
        <w:t>ohne allzu großen Aufwand</w:t>
      </w:r>
      <w:r w:rsidRPr="00866048">
        <w:t xml:space="preserve"> verfügbar?</w:t>
      </w:r>
    </w:p>
    <w:p w:rsidRPr="00866048" w:rsidR="00661156" w:rsidP="00AA5BAA" w:rsidRDefault="00A035CC" w14:paraId="4B30B36F" w14:textId="77777777">
      <w:pPr>
        <w:pStyle w:val="Textkrper"/>
        <w:numPr>
          <w:ilvl w:val="0"/>
          <w:numId w:val="23"/>
        </w:numPr>
        <w:spacing w:before="0" w:after="120" w:line="288" w:lineRule="auto"/>
      </w:pPr>
      <w:r w:rsidRPr="00866048">
        <w:t>Ist mein Vorhaben durch kontinuierliche, konsequente, selbstständige Arbeit innerhalb von sechs Monaten und auf 12-15 Textseiten zu realisieren?</w:t>
      </w:r>
    </w:p>
    <w:p w:rsidRPr="00866048" w:rsidR="001234CE" w:rsidP="00AA5BAA" w:rsidRDefault="00A035CC" w14:paraId="24C3B3EF" w14:textId="77777777">
      <w:pPr>
        <w:pStyle w:val="Textkrper"/>
        <w:spacing w:before="0" w:after="120" w:line="288" w:lineRule="auto"/>
      </w:pPr>
      <w:r w:rsidRPr="00866048">
        <w:t>D</w:t>
      </w:r>
      <w:r w:rsidRPr="00866048" w:rsidR="002F3748">
        <w:t>er zentrale</w:t>
      </w:r>
      <w:r w:rsidRPr="00866048" w:rsidR="000014B8">
        <w:t xml:space="preserve"> </w:t>
      </w:r>
      <w:r w:rsidRPr="00866048" w:rsidR="000014B8">
        <w:rPr>
          <w:b/>
        </w:rPr>
        <w:t>Eigenanteil</w:t>
      </w:r>
      <w:r w:rsidRPr="00866048" w:rsidR="000014B8">
        <w:t xml:space="preserve"> der Seminararbeit</w:t>
      </w:r>
      <w:r w:rsidRPr="00866048">
        <w:t xml:space="preserve"> </w:t>
      </w:r>
      <w:r w:rsidRPr="00866048" w:rsidR="00570624">
        <w:t>dient</w:t>
      </w:r>
      <w:r w:rsidRPr="00866048">
        <w:t xml:space="preserve"> vor allem der Beantwortung der </w:t>
      </w:r>
      <w:r w:rsidRPr="00866048">
        <w:rPr>
          <w:b/>
        </w:rPr>
        <w:t>Leitfragen</w:t>
      </w:r>
      <w:r w:rsidRPr="00866048" w:rsidR="00570624">
        <w:t>.</w:t>
      </w:r>
      <w:r w:rsidRPr="00866048" w:rsidR="000014B8">
        <w:t xml:space="preserve"> </w:t>
      </w:r>
      <w:r w:rsidRPr="00866048" w:rsidR="00570624">
        <w:t>Er steht</w:t>
      </w:r>
      <w:r w:rsidRPr="00866048" w:rsidR="000014B8">
        <w:t xml:space="preserve"> in einem engen Zusammenhang zum sogenannten </w:t>
      </w:r>
      <w:r w:rsidRPr="00866048" w:rsidR="000014B8">
        <w:rPr>
          <w:b/>
        </w:rPr>
        <w:t>Grundlagenteil</w:t>
      </w:r>
      <w:r w:rsidRPr="00866048" w:rsidR="000014B8">
        <w:t xml:space="preserve">, in dem der Forschungsstand reflektiert und bereits mit Blick auf die zentralen Fragen des Eigenanteils strukturiert dargelegt wird. Das Herstellen von Bezügen zwischen Grundlagenteil und Eigenanteil der Seminararbeit und die Einordnung eigener Ergebnisse wird erwartet. </w:t>
      </w:r>
    </w:p>
    <w:p w:rsidRPr="00866048" w:rsidR="00661156" w:rsidP="00AA5BAA" w:rsidRDefault="000014B8" w14:paraId="280D925A" w14:textId="77777777">
      <w:pPr>
        <w:pStyle w:val="Textkrper"/>
        <w:spacing w:before="0" w:after="120" w:line="288" w:lineRule="auto"/>
      </w:pPr>
      <w:r w:rsidRPr="00866048">
        <w:t>Wenn die grundsätzliche Zielsetzung geklärt ist, gilt es die Leitfrage</w:t>
      </w:r>
      <w:r w:rsidRPr="00866048" w:rsidR="00A035CC">
        <w:t xml:space="preserve">(n) </w:t>
      </w:r>
      <w:r w:rsidRPr="00866048">
        <w:t>und die sich daraus ergebenden zentralen Fragestellungen präziser zu formulieren, das methodische Vorgehen genauer zu planen, sehr viel Literatur zu lesen und zu verarbeiten und einen realistischen, überprüfbaren Zeitplan zu erarbeiten.</w:t>
      </w:r>
      <w:bookmarkStart w:name="__RefHeading___Toc244927929" w:id="5"/>
      <w:bookmarkEnd w:id="5"/>
      <w:r w:rsidRPr="00866048" w:rsidR="00A035CC">
        <w:t xml:space="preserve"> </w:t>
      </w:r>
    </w:p>
    <w:p w:rsidRPr="00866048" w:rsidR="001234CE" w:rsidP="00AA5BAA" w:rsidRDefault="001234CE" w14:paraId="0E27B00A" w14:textId="77777777">
      <w:pPr>
        <w:pStyle w:val="Textkrper"/>
        <w:spacing w:before="0" w:after="120" w:line="288" w:lineRule="auto"/>
        <w:rPr>
          <w:shd w:val="clear" w:color="auto" w:fill="FF6600"/>
        </w:rPr>
      </w:pPr>
    </w:p>
    <w:p w:rsidRPr="00866048" w:rsidR="000014B8" w:rsidP="00AA5BAA" w:rsidRDefault="00860F4B" w14:paraId="677F3869" w14:textId="77777777">
      <w:pPr>
        <w:pStyle w:val="berschrift2"/>
        <w:spacing w:before="0" w:after="120" w:line="288" w:lineRule="auto"/>
        <w:rPr>
          <w:shd w:val="clear" w:color="auto" w:fill="FF6600"/>
        </w:rPr>
      </w:pPr>
      <w:bookmarkStart w:name="_Toc8115850" w:id="6"/>
      <w:r w:rsidRPr="00866048">
        <w:t>Gliederung</w:t>
      </w:r>
      <w:bookmarkEnd w:id="6"/>
    </w:p>
    <w:p w:rsidRPr="00866048" w:rsidR="000014B8" w:rsidP="00AA5BAA" w:rsidRDefault="000014B8" w14:paraId="30731F83" w14:textId="77777777">
      <w:pPr>
        <w:pStyle w:val="Textkrper"/>
        <w:spacing w:before="0" w:after="120" w:line="288" w:lineRule="auto"/>
      </w:pPr>
      <w:r w:rsidRPr="00866048">
        <w:t xml:space="preserve">Anhand </w:t>
      </w:r>
      <w:r w:rsidRPr="00AD1A79">
        <w:t xml:space="preserve">der </w:t>
      </w:r>
      <w:r w:rsidRPr="00AD1A79" w:rsidR="00A71AAE">
        <w:t>Leitfragen</w:t>
      </w:r>
      <w:r w:rsidRPr="00AD1A79">
        <w:t xml:space="preserve"> kristallisiert sich bald heraus, auf welche Themenbereiche man sich konzentrieren muss und welche man vernachlässigen kann. Daraus ergibt sich eine Grobgliederung, die im weiteren Verlauf der Anfertigung der Seminararbeit im Detail ständig präzisiert und verändert werden muss</w:t>
      </w:r>
      <w:r w:rsidRPr="00AD1A79" w:rsidR="002F3748">
        <w:t xml:space="preserve"> (</w:t>
      </w:r>
      <w:r w:rsidRPr="00AD1A79" w:rsidR="00A71AAE">
        <w:t>Feingliederung)</w:t>
      </w:r>
      <w:r w:rsidRPr="00AD1A79">
        <w:t>, aber vorerst</w:t>
      </w:r>
      <w:r w:rsidRPr="00866048">
        <w:t xml:space="preserve"> als Leitfaden für einen logischen Aufbau dient.</w:t>
      </w:r>
    </w:p>
    <w:p w:rsidRPr="005E6FE7" w:rsidR="00801108" w:rsidP="00AA5BAA" w:rsidRDefault="000014B8" w14:paraId="191D0028" w14:textId="77777777">
      <w:pPr>
        <w:pStyle w:val="Textkrper"/>
        <w:spacing w:before="0" w:after="120" w:line="288" w:lineRule="auto"/>
      </w:pPr>
      <w:r w:rsidRPr="00866048">
        <w:t>B</w:t>
      </w:r>
      <w:r w:rsidRPr="00866048" w:rsidR="002F3748">
        <w:t>ereits b</w:t>
      </w:r>
      <w:r w:rsidRPr="00866048">
        <w:t>ei der Erstellung der Gliederung ist der vorgeschriebene Seitenumfang der Semi</w:t>
      </w:r>
      <w:r w:rsidRPr="00866048" w:rsidR="000439B3">
        <w:t xml:space="preserve">nararbeit </w:t>
      </w:r>
      <w:r w:rsidRPr="00866048">
        <w:t>zu berücksichtigen.</w:t>
      </w:r>
      <w:r w:rsidRPr="00866048" w:rsidR="007357B9">
        <w:t xml:space="preserve"> Das Verhältnis der einzelnen Teile der Arbeit zueinander sollte dabei möglichst ausgewogen sein, grundsätz</w:t>
      </w:r>
      <w:r w:rsidR="00FB7B6B">
        <w:t>lich gilt</w:t>
      </w:r>
    </w:p>
    <w:p w:rsidRPr="00866048" w:rsidR="007357B9" w:rsidP="00866048" w:rsidRDefault="007357B9" w14:paraId="5678C283" w14:textId="77777777">
      <w:pPr>
        <w:pStyle w:val="Textkrper"/>
        <w:numPr>
          <w:ilvl w:val="0"/>
          <w:numId w:val="20"/>
        </w:numPr>
        <w:spacing w:before="0" w:after="60" w:line="288" w:lineRule="auto"/>
        <w:ind w:left="714" w:hanging="357"/>
      </w:pPr>
      <w:r w:rsidRPr="00866048">
        <w:t xml:space="preserve">Einleitung </w:t>
      </w:r>
      <w:r w:rsidRPr="00866048" w:rsidR="00EC7CE2">
        <w:t>&lt;</w:t>
      </w:r>
      <w:r w:rsidRPr="00866048">
        <w:t xml:space="preserve"> Fazit &lt; Hauptteil</w:t>
      </w:r>
    </w:p>
    <w:p w:rsidRPr="00866048" w:rsidR="007357B9" w:rsidP="00866048" w:rsidRDefault="007357B9" w14:paraId="0664D15A" w14:textId="77777777">
      <w:pPr>
        <w:pStyle w:val="Textkrper"/>
        <w:numPr>
          <w:ilvl w:val="0"/>
          <w:numId w:val="20"/>
        </w:numPr>
        <w:spacing w:before="0" w:after="60" w:line="288" w:lineRule="auto"/>
        <w:ind w:left="714" w:hanging="357"/>
      </w:pPr>
      <w:r w:rsidRPr="00866048">
        <w:t>Grundlagenteil &lt; Erarbeitungsteil</w:t>
      </w:r>
    </w:p>
    <w:p w:rsidRPr="00866048" w:rsidR="007357B9" w:rsidP="00866048" w:rsidRDefault="007357B9" w14:paraId="0069D012" w14:textId="77777777">
      <w:pPr>
        <w:pStyle w:val="Textkrper"/>
        <w:numPr>
          <w:ilvl w:val="0"/>
          <w:numId w:val="20"/>
        </w:numPr>
        <w:spacing w:before="0" w:after="60" w:line="288" w:lineRule="auto"/>
        <w:ind w:left="714" w:hanging="357"/>
      </w:pPr>
      <w:r w:rsidRPr="00866048">
        <w:t>Fazit = Summe aller relevanten Ergebnisse (Wiederholungen der Erkenntnisse aus dem Hauptteil sind erforder</w:t>
      </w:r>
      <w:r w:rsidRPr="00866048" w:rsidR="002F3748">
        <w:t>lich</w:t>
      </w:r>
      <w:r w:rsidRPr="00866048">
        <w:t>)</w:t>
      </w:r>
    </w:p>
    <w:p w:rsidRPr="00866048" w:rsidR="007357B9" w:rsidP="00866048" w:rsidRDefault="007357B9" w14:paraId="2177223E" w14:textId="77777777">
      <w:pPr>
        <w:pStyle w:val="Textkrper"/>
        <w:numPr>
          <w:ilvl w:val="0"/>
          <w:numId w:val="20"/>
        </w:numPr>
        <w:spacing w:before="0" w:after="60" w:line="288" w:lineRule="auto"/>
        <w:ind w:left="714" w:hanging="357"/>
      </w:pPr>
      <w:r w:rsidRPr="00866048">
        <w:t>inhaltliche Eigenlei</w:t>
      </w:r>
      <w:r w:rsidRPr="00866048" w:rsidR="002F3748">
        <w:t>stung &gt; Summe der Abbildungen und direkten</w:t>
      </w:r>
      <w:r w:rsidRPr="00866048">
        <w:t xml:space="preserve"> Zitate</w:t>
      </w:r>
    </w:p>
    <w:p w:rsidRPr="00866048" w:rsidR="00081C15" w:rsidP="00AD1A79" w:rsidRDefault="00A210DF" w14:paraId="6E4C64D5" w14:textId="77777777">
      <w:pPr>
        <w:pStyle w:val="Textkrper"/>
        <w:numPr>
          <w:ilvl w:val="0"/>
          <w:numId w:val="20"/>
        </w:numPr>
        <w:spacing w:before="0" w:after="60" w:line="288" w:lineRule="auto"/>
        <w:ind w:left="714" w:hanging="357"/>
      </w:pPr>
      <w:r w:rsidRPr="00866048">
        <w:t xml:space="preserve">Quellen- und Literaturliste </w:t>
      </w:r>
      <w:r w:rsidRPr="00866048" w:rsidR="00EC7CE2">
        <w:t>in angemessenem Umfang</w:t>
      </w:r>
      <w:r w:rsidR="00AD1A79">
        <w:t xml:space="preserve">; </w:t>
      </w:r>
      <w:r w:rsidRPr="00866048" w:rsidR="00342634">
        <w:t>Buchquellen</w:t>
      </w:r>
      <w:r w:rsidRPr="00866048" w:rsidR="00EC7CE2">
        <w:t xml:space="preserve"> müssen vorhanden sein</w:t>
      </w:r>
      <w:r w:rsidRPr="00866048" w:rsidR="00342634">
        <w:t xml:space="preserve"> (begründete Ausnahmefälle sind möglich) </w:t>
      </w:r>
    </w:p>
    <w:p w:rsidRPr="00866048" w:rsidR="001234CE" w:rsidP="00AA5BAA" w:rsidRDefault="001234CE" w14:paraId="60061E4C" w14:textId="77777777">
      <w:pPr>
        <w:pStyle w:val="Textkrper"/>
        <w:spacing w:before="0" w:after="120" w:line="288" w:lineRule="auto"/>
      </w:pPr>
    </w:p>
    <w:p w:rsidRPr="00866048" w:rsidR="00EE1403" w:rsidP="00AA5BAA" w:rsidRDefault="005E6FE7" w14:paraId="67194346" w14:textId="77777777">
      <w:pPr>
        <w:pStyle w:val="berschrift2"/>
        <w:spacing w:before="0" w:after="120" w:line="288" w:lineRule="auto"/>
        <w:rPr>
          <w:shd w:val="clear" w:color="auto" w:fill="FF6600"/>
        </w:rPr>
      </w:pPr>
      <w:bookmarkStart w:name="_Toc8115851" w:id="7"/>
      <w:r>
        <w:br w:type="page"/>
      </w:r>
      <w:r w:rsidRPr="00866048" w:rsidR="00EE1403">
        <w:t>Einleitung</w:t>
      </w:r>
      <w:bookmarkEnd w:id="7"/>
    </w:p>
    <w:p w:rsidRPr="00866048" w:rsidR="00EE1403" w:rsidP="00AA5BAA" w:rsidRDefault="00EE1403" w14:paraId="0DB91AE8" w14:textId="77777777">
      <w:pPr>
        <w:pStyle w:val="Textkrper"/>
        <w:spacing w:before="0" w:after="120" w:line="288" w:lineRule="auto"/>
      </w:pPr>
      <w:r w:rsidRPr="00866048">
        <w:t xml:space="preserve">In der Einleitung </w:t>
      </w:r>
      <w:r w:rsidR="001D00EB">
        <w:t>bringen Sie</w:t>
      </w:r>
      <w:r w:rsidRPr="00866048">
        <w:t xml:space="preserve"> bündig auf den Punkt, worum es in </w:t>
      </w:r>
      <w:r w:rsidR="001D00EB">
        <w:t>Ihrer</w:t>
      </w:r>
      <w:r w:rsidRPr="00866048">
        <w:t xml:space="preserve"> Arbeit gehen wird. </w:t>
      </w:r>
      <w:r w:rsidR="001D00EB">
        <w:t>Sie</w:t>
      </w:r>
      <w:r w:rsidRPr="00866048" w:rsidR="00570624">
        <w:t xml:space="preserve"> </w:t>
      </w:r>
      <w:r w:rsidR="001D00EB">
        <w:t>machen</w:t>
      </w:r>
      <w:r w:rsidRPr="00866048" w:rsidR="00457B4B">
        <w:t xml:space="preserve"> den Leser neugierig und </w:t>
      </w:r>
      <w:r w:rsidR="001D00EB">
        <w:t>geben</w:t>
      </w:r>
      <w:r w:rsidRPr="00866048" w:rsidR="00457B4B">
        <w:t xml:space="preserve"> </w:t>
      </w:r>
      <w:r w:rsidR="001D00EB">
        <w:t>ihm einen Wegweiser an die Hand,</w:t>
      </w:r>
      <w:r w:rsidRPr="00866048" w:rsidR="00457B4B">
        <w:t xml:space="preserve"> </w:t>
      </w:r>
      <w:r w:rsidRPr="00866048">
        <w:t xml:space="preserve">der einerseits sein Verständnis </w:t>
      </w:r>
      <w:r w:rsidRPr="00866048" w:rsidR="00B00F55">
        <w:t>während der Lektüre leiten und</w:t>
      </w:r>
      <w:r w:rsidRPr="00866048">
        <w:t xml:space="preserve"> mit dem er andererseits kontrollieren</w:t>
      </w:r>
      <w:r w:rsidR="001D00EB">
        <w:t xml:space="preserve"> kann</w:t>
      </w:r>
      <w:r w:rsidRPr="00866048">
        <w:t>, ob die Arbeit im Haupt- und Schlussteil hält, was sie in der Einleitung verspricht.</w:t>
      </w:r>
    </w:p>
    <w:p w:rsidRPr="00866048" w:rsidR="00457B4B" w:rsidP="00AA5BAA" w:rsidRDefault="007B05A8" w14:paraId="68AC14C5" w14:textId="77777777">
      <w:pPr>
        <w:pStyle w:val="Textkrper"/>
        <w:spacing w:before="0" w:after="120" w:line="288" w:lineRule="auto"/>
      </w:pPr>
      <w:r>
        <w:t xml:space="preserve">Feste </w:t>
      </w:r>
      <w:r w:rsidRPr="00866048" w:rsidR="00457B4B">
        <w:t xml:space="preserve">Bestandteile der Einleitung (Reihenfolge </w:t>
      </w:r>
      <w:r w:rsidRPr="00866048" w:rsidR="00B00F55">
        <w:t>nicht bindend</w:t>
      </w:r>
      <w:r w:rsidRPr="00866048" w:rsidR="00457B4B">
        <w:t>)</w:t>
      </w:r>
    </w:p>
    <w:p w:rsidRPr="00866048" w:rsidR="00457B4B" w:rsidP="00866048" w:rsidRDefault="00EF0107" w14:paraId="49A80FF9" w14:textId="77777777">
      <w:pPr>
        <w:pStyle w:val="Textkrper"/>
        <w:numPr>
          <w:ilvl w:val="0"/>
          <w:numId w:val="20"/>
        </w:numPr>
        <w:spacing w:before="0" w:after="60" w:line="288" w:lineRule="auto"/>
        <w:ind w:left="714" w:hanging="357"/>
      </w:pPr>
      <w:r>
        <w:t xml:space="preserve">anschauliche </w:t>
      </w:r>
      <w:r w:rsidRPr="00866048" w:rsidR="00457B4B">
        <w:t>Vorstellung des Themas</w:t>
      </w:r>
      <w:r>
        <w:t xml:space="preserve"> </w:t>
      </w:r>
      <w:r w:rsidRPr="00866048" w:rsidR="00457B4B">
        <w:t>/</w:t>
      </w:r>
      <w:r>
        <w:t xml:space="preserve"> </w:t>
      </w:r>
      <w:r w:rsidR="007B05A8">
        <w:t xml:space="preserve">Nennung </w:t>
      </w:r>
      <w:r w:rsidRPr="00866048" w:rsidR="00457B4B">
        <w:t xml:space="preserve">der </w:t>
      </w:r>
      <w:r w:rsidR="007B05A8">
        <w:t>Forschungsfrage</w:t>
      </w:r>
    </w:p>
    <w:p w:rsidRPr="00866048" w:rsidR="00457B4B" w:rsidP="00866048" w:rsidRDefault="007B05A8" w14:paraId="539F8B52" w14:textId="77777777">
      <w:pPr>
        <w:pStyle w:val="Textkrper"/>
        <w:numPr>
          <w:ilvl w:val="0"/>
          <w:numId w:val="20"/>
        </w:numPr>
        <w:spacing w:before="0" w:after="60" w:line="288" w:lineRule="auto"/>
        <w:ind w:left="714" w:hanging="357"/>
      </w:pPr>
      <w:r>
        <w:t xml:space="preserve">Eingrenzungen und </w:t>
      </w:r>
      <w:r w:rsidRPr="00866048" w:rsidR="00457B4B">
        <w:t>Abgrenzung zu anderen</w:t>
      </w:r>
      <w:r w:rsidR="00EF0107">
        <w:t xml:space="preserve"> </w:t>
      </w:r>
      <w:r w:rsidRPr="00866048" w:rsidR="00457B4B">
        <w:t>/</w:t>
      </w:r>
      <w:r w:rsidR="00EF0107">
        <w:t xml:space="preserve"> </w:t>
      </w:r>
      <w:r w:rsidRPr="00866048" w:rsidR="00457B4B">
        <w:t>übergeordneten Themen und Fragen</w:t>
      </w:r>
    </w:p>
    <w:p w:rsidRPr="00866048" w:rsidR="00457B4B" w:rsidP="00866048" w:rsidRDefault="00457B4B" w14:paraId="74EE3E82" w14:textId="77777777">
      <w:pPr>
        <w:pStyle w:val="Textkrper"/>
        <w:numPr>
          <w:ilvl w:val="0"/>
          <w:numId w:val="20"/>
        </w:numPr>
        <w:spacing w:before="0" w:after="60" w:line="288" w:lineRule="auto"/>
        <w:ind w:left="714" w:hanging="357"/>
      </w:pPr>
      <w:r w:rsidRPr="00866048">
        <w:t>Vorgehen, Methode, roter Faden</w:t>
      </w:r>
    </w:p>
    <w:p w:rsidRPr="00866048" w:rsidR="00457B4B" w:rsidP="00AA5BAA" w:rsidRDefault="00EF0107" w14:paraId="6B691DFF" w14:textId="77777777">
      <w:pPr>
        <w:pStyle w:val="Textkrper"/>
        <w:numPr>
          <w:ilvl w:val="0"/>
          <w:numId w:val="22"/>
        </w:numPr>
        <w:spacing w:before="0" w:after="120" w:line="288" w:lineRule="auto"/>
      </w:pPr>
      <w:r>
        <w:t>Erläuterung, weshalb das Thema relevant ist</w:t>
      </w:r>
    </w:p>
    <w:p w:rsidRPr="00866048" w:rsidR="00457B4B" w:rsidP="00AA5BAA" w:rsidRDefault="00570624" w14:paraId="1E0E63F5" w14:textId="77777777">
      <w:pPr>
        <w:pStyle w:val="Textkrper"/>
        <w:spacing w:before="0" w:after="120" w:line="288" w:lineRule="auto"/>
      </w:pPr>
      <w:r w:rsidRPr="00866048">
        <w:t xml:space="preserve">Es empfiehlt sich, zunächst eine vorläufige Einleitung zu schreiben (hilfreicher Zwang zur Ordnung der Gedanken). Am Ende des Arbeitsprozesses wird </w:t>
      </w:r>
      <w:r w:rsidRPr="00866048" w:rsidR="00EE1403">
        <w:t xml:space="preserve">die Einleitung </w:t>
      </w:r>
      <w:r w:rsidRPr="00866048" w:rsidR="001234CE">
        <w:t>gründlich</w:t>
      </w:r>
      <w:r w:rsidRPr="00866048" w:rsidR="00EE1403">
        <w:t xml:space="preserve"> überarbeitet. </w:t>
      </w:r>
      <w:r w:rsidRPr="00866048" w:rsidR="00457B4B">
        <w:t xml:space="preserve">Die Einleitung ist </w:t>
      </w:r>
      <w:r w:rsidRPr="00866048" w:rsidR="00B00F55">
        <w:t xml:space="preserve">das Erste, was der Leser liest – </w:t>
      </w:r>
      <w:r w:rsidRPr="00866048" w:rsidR="003D1F70">
        <w:t>es</w:t>
      </w:r>
      <w:r w:rsidRPr="00866048" w:rsidR="00B00F55">
        <w:t xml:space="preserve"> gibt </w:t>
      </w:r>
      <w:r w:rsidRPr="00866048" w:rsidR="00457B4B">
        <w:t>keine zweite Chance für einen ersten Eindruck</w:t>
      </w:r>
      <w:r w:rsidRPr="00866048" w:rsidR="00B00F55">
        <w:t>!</w:t>
      </w:r>
    </w:p>
    <w:p w:rsidRPr="00866048" w:rsidR="008309FB" w:rsidP="00AA5BAA" w:rsidRDefault="008309FB" w14:paraId="44EAFD9C" w14:textId="77777777">
      <w:pPr>
        <w:pStyle w:val="Textkrper"/>
        <w:spacing w:before="0" w:after="120" w:line="288" w:lineRule="auto"/>
      </w:pPr>
    </w:p>
    <w:p w:rsidRPr="00866048" w:rsidR="00EE1403" w:rsidP="00AA5BAA" w:rsidRDefault="00EE1403" w14:paraId="496722B9" w14:textId="77777777">
      <w:pPr>
        <w:pStyle w:val="berschrift2"/>
        <w:spacing w:before="0" w:after="120" w:line="288" w:lineRule="auto"/>
      </w:pPr>
      <w:bookmarkStart w:name="_Toc8115852" w:id="8"/>
      <w:r w:rsidRPr="00866048">
        <w:t>Überschriften</w:t>
      </w:r>
      <w:bookmarkEnd w:id="8"/>
    </w:p>
    <w:p w:rsidRPr="00866048" w:rsidR="00801108" w:rsidP="00AA5BAA" w:rsidRDefault="00EE1403" w14:paraId="3E510C50" w14:textId="77777777">
      <w:pPr>
        <w:pStyle w:val="Textkrper"/>
        <w:spacing w:before="0" w:after="120" w:line="288" w:lineRule="auto"/>
      </w:pPr>
      <w:r w:rsidRPr="00866048">
        <w:t>Überschriften repräsentieren den Inhalt und den Gang der Argumen</w:t>
      </w:r>
      <w:r w:rsidRPr="00866048" w:rsidR="003D1F70">
        <w:t>tation, sie</w:t>
      </w:r>
      <w:r w:rsidRPr="00866048" w:rsidR="00A210DF">
        <w:t xml:space="preserve"> müssen</w:t>
      </w:r>
      <w:r w:rsidRPr="00866048">
        <w:t xml:space="preserve"> immer sorgfältig gewählt sein. Die Formulierung der Überschrif</w:t>
      </w:r>
      <w:r w:rsidRPr="00866048" w:rsidR="00A210DF">
        <w:t>ten darf</w:t>
      </w:r>
      <w:r w:rsidRPr="00866048">
        <w:t xml:space="preserve"> nicht mehr und nicht weniger versprechen</w:t>
      </w:r>
      <w:r w:rsidR="001D00EB">
        <w:t>,</w:t>
      </w:r>
      <w:r w:rsidRPr="00866048">
        <w:t xml:space="preserve"> als der darauffolgende Text beinhaltet. </w:t>
      </w:r>
      <w:r w:rsidRPr="00866048" w:rsidR="00682E85">
        <w:t>Sie sollten darüber hinaus einheitlich</w:t>
      </w:r>
      <w:r w:rsidRPr="00866048" w:rsidR="00B60141">
        <w:t xml:space="preserve"> und</w:t>
      </w:r>
      <w:r w:rsidRPr="00866048" w:rsidR="00682E85">
        <w:t xml:space="preserve"> systematisch aufgebaut</w:t>
      </w:r>
      <w:r w:rsidRPr="00866048" w:rsidR="001234CE">
        <w:t xml:space="preserve"> sein</w:t>
      </w:r>
      <w:r w:rsidRPr="00866048" w:rsidR="00682E85">
        <w:t>.</w:t>
      </w:r>
      <w:r w:rsidRPr="00866048" w:rsidR="001234CE">
        <w:t xml:space="preserve"> Denken S</w:t>
      </w:r>
      <w:r w:rsidRPr="00866048" w:rsidR="00B60141">
        <w:t xml:space="preserve">ie </w:t>
      </w:r>
      <w:r w:rsidRPr="00866048" w:rsidR="001F348A">
        <w:t>auch hier</w:t>
      </w:r>
      <w:r w:rsidRPr="00866048" w:rsidR="00B60141">
        <w:t xml:space="preserve"> daran, das Interesse des Lesers zu fördern. </w:t>
      </w:r>
    </w:p>
    <w:p w:rsidRPr="00866048" w:rsidR="00801108" w:rsidP="00AA5BAA" w:rsidRDefault="00801108" w14:paraId="4B94D5A5" w14:textId="77777777">
      <w:pPr>
        <w:pStyle w:val="Textkrper"/>
        <w:spacing w:before="0" w:after="120" w:line="288" w:lineRule="auto"/>
      </w:pPr>
    </w:p>
    <w:p w:rsidRPr="00866048" w:rsidR="00445B94" w:rsidP="00AA5BAA" w:rsidRDefault="00445B94" w14:paraId="309BA94F" w14:textId="77777777">
      <w:pPr>
        <w:pStyle w:val="berschrift2"/>
        <w:spacing w:before="0" w:after="120" w:line="288" w:lineRule="auto"/>
      </w:pPr>
      <w:bookmarkStart w:name="_Toc8115853" w:id="9"/>
      <w:r w:rsidRPr="00866048">
        <w:t>Schluss</w:t>
      </w:r>
      <w:r w:rsidRPr="00866048" w:rsidR="001234CE">
        <w:t xml:space="preserve"> </w:t>
      </w:r>
      <w:r w:rsidRPr="00866048" w:rsidR="008E5D2C">
        <w:t>/ Fazit</w:t>
      </w:r>
      <w:bookmarkEnd w:id="9"/>
    </w:p>
    <w:p w:rsidRPr="00866048" w:rsidR="00445B94" w:rsidP="00AA5BAA" w:rsidRDefault="00445B94" w14:paraId="40D56ACC" w14:textId="77777777">
      <w:pPr>
        <w:pStyle w:val="Textkrper"/>
        <w:spacing w:before="0" w:after="120" w:line="288" w:lineRule="auto"/>
      </w:pPr>
      <w:r w:rsidRPr="00866048">
        <w:t>Im Schlussteil der Arbeit wird festgehalten, ob und wie das, was in der Einleitung angekündigt wurde, durchgeführt worden ist</w:t>
      </w:r>
      <w:r w:rsidRPr="00866048" w:rsidR="00342634">
        <w:t>, sowie zu welchen Ergebnissen man gekommen ist</w:t>
      </w:r>
      <w:r w:rsidRPr="00866048">
        <w:t>. Die wichtigsten Argumente und Thesen werden rekapituliert und Ergebnisse der einzelnen Kapitel festgehalten. Bleibende P</w:t>
      </w:r>
      <w:r w:rsidRPr="00866048" w:rsidR="00B00F55">
        <w:t>robleme werden nochmals genannt</w:t>
      </w:r>
      <w:r w:rsidRPr="00866048" w:rsidR="001F348A">
        <w:t>,</w:t>
      </w:r>
      <w:r w:rsidRPr="00866048" w:rsidR="00B00F55">
        <w:t xml:space="preserve"> </w:t>
      </w:r>
      <w:r w:rsidRPr="00866048">
        <w:t xml:space="preserve">eventuell </w:t>
      </w:r>
      <w:r w:rsidRPr="00866048" w:rsidR="00A210DF">
        <w:t xml:space="preserve">wird </w:t>
      </w:r>
      <w:r w:rsidRPr="00866048">
        <w:t>ein Ausblick geboten. Der inhaltliche Rahmen wird geschlossen: durchgängige Motive erreichen ihre Pointe; der rote Faden findet ein sinnvolles Ende</w:t>
      </w:r>
      <w:r w:rsidR="00C80C69">
        <w:t>, die Forschungsfrage wird beantwortet</w:t>
      </w:r>
      <w:r w:rsidRPr="00866048">
        <w:t>.</w:t>
      </w:r>
    </w:p>
    <w:p w:rsidRPr="00866048" w:rsidR="002F3748" w:rsidP="00AA5BAA" w:rsidRDefault="002F3748" w14:paraId="3DEEC669" w14:textId="77777777">
      <w:pPr>
        <w:pStyle w:val="Textkrper"/>
        <w:spacing w:before="0" w:after="120" w:line="288" w:lineRule="auto"/>
      </w:pPr>
    </w:p>
    <w:p w:rsidRPr="00866048" w:rsidR="00697051" w:rsidP="00AA5BAA" w:rsidRDefault="000014B8" w14:paraId="3AC0F426" w14:textId="77777777">
      <w:pPr>
        <w:pStyle w:val="berschrift1"/>
        <w:spacing w:before="0" w:line="288" w:lineRule="auto"/>
        <w:rPr>
          <w:sz w:val="24"/>
        </w:rPr>
      </w:pPr>
      <w:bookmarkStart w:name="_Toc8115854" w:id="10"/>
      <w:r w:rsidRPr="00866048">
        <w:t>Regeln für die Seminararbeit</w:t>
      </w:r>
      <w:bookmarkEnd w:id="10"/>
    </w:p>
    <w:p w:rsidRPr="00866048" w:rsidR="000014B8" w:rsidP="00AA5BAA" w:rsidRDefault="009F60D3" w14:paraId="029ECAF9" w14:textId="77777777">
      <w:pPr>
        <w:pStyle w:val="berschrift2"/>
        <w:numPr>
          <w:ilvl w:val="1"/>
          <w:numId w:val="9"/>
        </w:numPr>
        <w:spacing w:before="0" w:after="120" w:line="288" w:lineRule="auto"/>
      </w:pPr>
      <w:bookmarkStart w:name="_Toc8115855" w:id="11"/>
      <w:r w:rsidRPr="00866048">
        <w:t>Bestandteile einer wissenschaftlichen Arbeit</w:t>
      </w:r>
      <w:bookmarkEnd w:id="11"/>
    </w:p>
    <w:p w:rsidRPr="00866048" w:rsidR="000014B8" w:rsidP="00AA5BAA" w:rsidRDefault="000014B8" w14:paraId="60A98265" w14:textId="77777777">
      <w:pPr>
        <w:pStyle w:val="Textkrper"/>
        <w:spacing w:before="0" w:after="120" w:line="288" w:lineRule="auto"/>
      </w:pPr>
      <w:r w:rsidRPr="00866048">
        <w:t>Die Seminararbeit setzt sich aus folgenden Bestandteilen zusammen:</w:t>
      </w:r>
    </w:p>
    <w:p w:rsidRPr="00866048" w:rsidR="000014B8" w:rsidP="00AE6422" w:rsidRDefault="001D00EB" w14:paraId="58F6B035" w14:textId="77777777">
      <w:pPr>
        <w:pStyle w:val="Textkrper"/>
        <w:numPr>
          <w:ilvl w:val="0"/>
          <w:numId w:val="20"/>
        </w:numPr>
        <w:spacing w:before="0" w:after="60" w:line="288" w:lineRule="auto"/>
        <w:ind w:left="714" w:hanging="357"/>
      </w:pPr>
      <w:r>
        <w:t>Deckblatt</w:t>
      </w:r>
      <w:r w:rsidRPr="00866048" w:rsidR="002C0FEE">
        <w:t xml:space="preserve"> </w:t>
      </w:r>
      <w:r>
        <w:t>(</w:t>
      </w:r>
      <w:r w:rsidRPr="00866048" w:rsidR="002C0FEE">
        <w:t xml:space="preserve">ein Musterdeckblatt </w:t>
      </w:r>
      <w:r w:rsidR="00427152">
        <w:t>steht</w:t>
      </w:r>
      <w:r w:rsidRPr="00866048" w:rsidR="002C0FEE">
        <w:t xml:space="preserve"> zum Herunterladen</w:t>
      </w:r>
      <w:r w:rsidR="00427152">
        <w:t xml:space="preserve"> bereit</w:t>
      </w:r>
      <w:r>
        <w:t>)</w:t>
      </w:r>
    </w:p>
    <w:p w:rsidRPr="00866048" w:rsidR="000014B8" w:rsidP="00AE6422" w:rsidRDefault="000014B8" w14:paraId="4B12F97F" w14:textId="77777777">
      <w:pPr>
        <w:pStyle w:val="Textkrper"/>
        <w:numPr>
          <w:ilvl w:val="0"/>
          <w:numId w:val="20"/>
        </w:numPr>
        <w:spacing w:before="0" w:after="60" w:line="288" w:lineRule="auto"/>
        <w:ind w:left="714" w:hanging="357"/>
      </w:pPr>
      <w:r w:rsidRPr="00866048">
        <w:t>Inhaltsverzeichnis</w:t>
      </w:r>
    </w:p>
    <w:p w:rsidRPr="00866048" w:rsidR="000014B8" w:rsidP="00AE6422" w:rsidRDefault="009C1F7A" w14:paraId="5DBE31E6" w14:textId="77777777">
      <w:pPr>
        <w:pStyle w:val="Textkrper"/>
        <w:numPr>
          <w:ilvl w:val="0"/>
          <w:numId w:val="20"/>
        </w:numPr>
        <w:spacing w:before="0" w:after="60" w:line="288" w:lineRule="auto"/>
        <w:ind w:left="714" w:hanging="357"/>
      </w:pPr>
      <w:r>
        <w:t>Textk</w:t>
      </w:r>
      <w:r w:rsidRPr="00866048" w:rsidR="000014B8">
        <w:t>orpus</w:t>
      </w:r>
      <w:r w:rsidRPr="00866048" w:rsidR="00342634">
        <w:t xml:space="preserve"> (Grundlagen-, Erarbeitungsteil, Fazit</w:t>
      </w:r>
      <w:r w:rsidRPr="00866048" w:rsidR="001F348A">
        <w:t>, 12 bis max. 15 Textseiten</w:t>
      </w:r>
      <w:r w:rsidRPr="00866048" w:rsidR="00342634">
        <w:t>)</w:t>
      </w:r>
    </w:p>
    <w:p w:rsidRPr="00866048" w:rsidR="000014B8" w:rsidP="00AE6422" w:rsidRDefault="000014B8" w14:paraId="0A336497" w14:textId="77777777">
      <w:pPr>
        <w:pStyle w:val="Textkrper"/>
        <w:numPr>
          <w:ilvl w:val="0"/>
          <w:numId w:val="20"/>
        </w:numPr>
        <w:spacing w:before="0" w:after="60" w:line="288" w:lineRule="auto"/>
        <w:ind w:left="714" w:hanging="357"/>
      </w:pPr>
      <w:r w:rsidRPr="00866048">
        <w:t>evtl. Abkürzungsverzeichnis</w:t>
      </w:r>
    </w:p>
    <w:p w:rsidRPr="00866048" w:rsidR="000014B8" w:rsidP="00AE6422" w:rsidRDefault="000014B8" w14:paraId="6B79622B" w14:textId="77777777">
      <w:pPr>
        <w:pStyle w:val="Textkrper"/>
        <w:numPr>
          <w:ilvl w:val="0"/>
          <w:numId w:val="20"/>
        </w:numPr>
        <w:spacing w:before="0" w:after="60" w:line="288" w:lineRule="auto"/>
        <w:ind w:left="714" w:hanging="357"/>
      </w:pPr>
      <w:r w:rsidRPr="00866048">
        <w:t>Literaturverzeichnis</w:t>
      </w:r>
    </w:p>
    <w:p w:rsidRPr="00866048" w:rsidR="000014B8" w:rsidP="00AE6422" w:rsidRDefault="000014B8" w14:paraId="0EBD70AF" w14:textId="77777777">
      <w:pPr>
        <w:pStyle w:val="Textkrper"/>
        <w:numPr>
          <w:ilvl w:val="0"/>
          <w:numId w:val="20"/>
        </w:numPr>
        <w:spacing w:before="0" w:after="60" w:line="288" w:lineRule="auto"/>
        <w:ind w:left="714" w:hanging="357"/>
      </w:pPr>
      <w:r w:rsidRPr="00866048">
        <w:t>evtl. Abbildungsverzeichnis</w:t>
      </w:r>
    </w:p>
    <w:p w:rsidR="00AE6422" w:rsidP="00AE6422" w:rsidRDefault="000014B8" w14:paraId="43EF90D7" w14:textId="77777777">
      <w:pPr>
        <w:pStyle w:val="Textkrper"/>
        <w:numPr>
          <w:ilvl w:val="0"/>
          <w:numId w:val="20"/>
        </w:numPr>
        <w:spacing w:before="0" w:after="60" w:line="288" w:lineRule="auto"/>
        <w:ind w:left="714" w:hanging="357"/>
      </w:pPr>
      <w:r w:rsidRPr="00866048">
        <w:t>evtl. Anhang</w:t>
      </w:r>
    </w:p>
    <w:p w:rsidRPr="00866048" w:rsidR="000014B8" w:rsidP="00AE6422" w:rsidRDefault="000014B8" w14:paraId="65555251" w14:textId="77777777">
      <w:pPr>
        <w:pStyle w:val="Textkrper"/>
        <w:numPr>
          <w:ilvl w:val="0"/>
          <w:numId w:val="20"/>
        </w:numPr>
        <w:spacing w:before="0" w:after="60" w:line="288" w:lineRule="auto"/>
        <w:ind w:left="714" w:hanging="357"/>
      </w:pPr>
      <w:r w:rsidRPr="00866048">
        <w:t>eidesstattliche Erklärung</w:t>
      </w:r>
    </w:p>
    <w:p w:rsidRPr="00866048" w:rsidR="008309FB" w:rsidP="00AA5BAA" w:rsidRDefault="008309FB" w14:paraId="3656B9AB" w14:textId="77777777">
      <w:pPr>
        <w:pStyle w:val="Liste"/>
        <w:spacing w:after="120" w:line="288" w:lineRule="auto"/>
        <w:ind w:left="0" w:firstLine="0"/>
      </w:pPr>
    </w:p>
    <w:p w:rsidRPr="00866048" w:rsidR="000014B8" w:rsidP="00AA5BAA" w:rsidRDefault="00737C21" w14:paraId="6FF82C18" w14:textId="77777777">
      <w:pPr>
        <w:pStyle w:val="Liste"/>
        <w:spacing w:after="120" w:line="288" w:lineRule="auto"/>
        <w:ind w:left="0" w:firstLine="0"/>
      </w:pPr>
      <w:r w:rsidRPr="00866048">
        <w:t>Besonders umfangreiche Fußnoten oder auch Grafiken z</w:t>
      </w:r>
      <w:r w:rsidR="009C1F7A">
        <w:t>ählen nicht zum Umfang des Textk</w:t>
      </w:r>
      <w:r w:rsidRPr="00866048">
        <w:t>orpus</w:t>
      </w:r>
      <w:r w:rsidR="001D00EB">
        <w:t>‘</w:t>
      </w:r>
      <w:r w:rsidRPr="00866048">
        <w:t>.</w:t>
      </w:r>
    </w:p>
    <w:p w:rsidRPr="00866048" w:rsidR="00801108" w:rsidP="00AA5BAA" w:rsidRDefault="000014B8" w14:paraId="2153FAC0" w14:textId="77777777">
      <w:pPr>
        <w:pStyle w:val="Liste"/>
        <w:spacing w:after="120" w:line="288" w:lineRule="auto"/>
        <w:ind w:left="0" w:firstLine="0"/>
      </w:pPr>
      <w:r w:rsidRPr="00866048">
        <w:t xml:space="preserve">Seminararbeiten, deren Umfang zu groß oder zu gering ist, werden entsprechend schlechter bewertet. </w:t>
      </w:r>
      <w:r w:rsidRPr="00866048" w:rsidR="009F60D3">
        <w:t xml:space="preserve">Eine Seminararbeit, die </w:t>
      </w:r>
      <w:r w:rsidRPr="00866048" w:rsidR="00273EFF">
        <w:t xml:space="preserve">den vorgegebenen Umfang </w:t>
      </w:r>
      <w:r w:rsidRPr="00866048" w:rsidR="009F60D3">
        <w:t xml:space="preserve">überschreitet, kann abgelehnt werden. </w:t>
      </w:r>
      <w:r w:rsidRPr="00866048" w:rsidR="00342634">
        <w:t xml:space="preserve">Erreicht die Seminararbeit </w:t>
      </w:r>
      <w:r w:rsidRPr="00866048" w:rsidR="0060251C">
        <w:t>i</w:t>
      </w:r>
      <w:r w:rsidRPr="00866048" w:rsidR="00342634">
        <w:t>hren Umfang nur durch das Einsetzen zahlreicher Abbildungen</w:t>
      </w:r>
      <w:r w:rsidRPr="00866048" w:rsidR="00DE1108">
        <w:t xml:space="preserve"> </w:t>
      </w:r>
      <w:r w:rsidRPr="00866048" w:rsidR="001F348A">
        <w:t>und/oder</w:t>
      </w:r>
      <w:r w:rsidRPr="00866048" w:rsidR="00DE1108">
        <w:t xml:space="preserve"> zahlreicher wörtlicher Zitate, so verfehlt sie ihren Zweck. Abbildungen und wörtliche Zitate sind sinn- und maßvoll einzufügen, sie müssen </w:t>
      </w:r>
      <w:r w:rsidRPr="00866048" w:rsidR="003D1F70">
        <w:t>stets</w:t>
      </w:r>
      <w:r w:rsidRPr="00866048" w:rsidR="00DE1108">
        <w:t xml:space="preserve"> analysiert, besproc</w:t>
      </w:r>
      <w:r w:rsidRPr="00866048" w:rsidR="00985901">
        <w:t>hen, bewertet, kommentiert</w:t>
      </w:r>
      <w:r w:rsidRPr="00866048" w:rsidR="001F348A">
        <w:t xml:space="preserve">, also </w:t>
      </w:r>
      <w:r w:rsidRPr="00866048" w:rsidR="00DE1108">
        <w:t>in einen inhaltlichen Zusammenhang gebracht werden.</w:t>
      </w:r>
    </w:p>
    <w:p w:rsidRPr="00866048" w:rsidR="00CC03E8" w:rsidP="00AA5BAA" w:rsidRDefault="00CC03E8" w14:paraId="45FB0818" w14:textId="77777777">
      <w:pPr>
        <w:pStyle w:val="Liste"/>
        <w:spacing w:after="120" w:line="288" w:lineRule="auto"/>
        <w:ind w:left="0" w:firstLine="0"/>
      </w:pPr>
    </w:p>
    <w:p w:rsidRPr="00866048" w:rsidR="000014B8" w:rsidP="00AA5BAA" w:rsidRDefault="000014B8" w14:paraId="5F9CD511" w14:textId="77777777">
      <w:pPr>
        <w:pStyle w:val="berschrift2"/>
        <w:spacing w:before="0" w:after="120" w:line="288" w:lineRule="auto"/>
      </w:pPr>
      <w:bookmarkStart w:name="_Toc8115856" w:id="12"/>
      <w:r w:rsidRPr="00866048">
        <w:t>Formatierung der Seminararbeit</w:t>
      </w:r>
      <w:bookmarkEnd w:id="12"/>
    </w:p>
    <w:p w:rsidRPr="00866048" w:rsidR="00D2600A" w:rsidP="00AA5BAA" w:rsidRDefault="00B34FC3" w14:paraId="21867089" w14:textId="77777777">
      <w:pPr>
        <w:pStyle w:val="Textkrper"/>
        <w:spacing w:before="0" w:after="120" w:line="288" w:lineRule="auto"/>
      </w:pPr>
      <w:r w:rsidRPr="00866048">
        <w:t>E</w:t>
      </w:r>
      <w:r w:rsidRPr="00866048" w:rsidR="000014B8">
        <w:t xml:space="preserve">ine </w:t>
      </w:r>
      <w:r w:rsidRPr="00866048">
        <w:t xml:space="preserve">einheitliche, </w:t>
      </w:r>
      <w:r w:rsidRPr="00866048" w:rsidR="000014B8">
        <w:t>äußerlich ansprechende Gestaltung der Arbeit</w:t>
      </w:r>
      <w:r w:rsidRPr="00866048">
        <w:t xml:space="preserve"> ist die angemessene Form sauberen wissenschaftlichen Arbeitens</w:t>
      </w:r>
      <w:r w:rsidRPr="00866048" w:rsidR="000014B8">
        <w:t xml:space="preserve">. </w:t>
      </w:r>
      <w:r w:rsidRPr="00866048">
        <w:t>Folgende</w:t>
      </w:r>
      <w:r w:rsidRPr="00866048" w:rsidR="000014B8">
        <w:t xml:space="preserve"> </w:t>
      </w:r>
      <w:r w:rsidRPr="00866048">
        <w:t>Formatierungsvorgaben</w:t>
      </w:r>
      <w:r w:rsidRPr="00866048" w:rsidR="000014B8">
        <w:t xml:space="preserve"> </w:t>
      </w:r>
      <w:r w:rsidRPr="00866048" w:rsidR="00D2600A">
        <w:t xml:space="preserve">gelten </w:t>
      </w:r>
      <w:r w:rsidRPr="00866048" w:rsidR="00CC03E8">
        <w:t>verbindlich:</w:t>
      </w:r>
    </w:p>
    <w:p w:rsidRPr="00866048" w:rsidR="009F60D3" w:rsidP="00AE6422" w:rsidRDefault="00B92B97" w14:paraId="00ED5794" w14:textId="77777777">
      <w:pPr>
        <w:pStyle w:val="Textkrper"/>
        <w:numPr>
          <w:ilvl w:val="0"/>
          <w:numId w:val="20"/>
        </w:numPr>
        <w:spacing w:before="0" w:after="60" w:line="288" w:lineRule="auto"/>
        <w:ind w:left="714" w:hanging="357"/>
      </w:pPr>
      <w:r w:rsidRPr="00866048">
        <w:t>Format: DIN</w:t>
      </w:r>
      <w:r w:rsidRPr="00866048" w:rsidR="00273EFF">
        <w:t xml:space="preserve"> A</w:t>
      </w:r>
      <w:r w:rsidRPr="00866048">
        <w:t>4, einseitig bedruckt</w:t>
      </w:r>
    </w:p>
    <w:p w:rsidRPr="00866048" w:rsidR="009F60D3" w:rsidP="00AE6422" w:rsidRDefault="00B92B97" w14:paraId="1F56BA85" w14:textId="77777777">
      <w:pPr>
        <w:pStyle w:val="Textkrper"/>
        <w:numPr>
          <w:ilvl w:val="0"/>
          <w:numId w:val="20"/>
        </w:numPr>
        <w:spacing w:before="0" w:after="60" w:line="288" w:lineRule="auto"/>
        <w:ind w:left="714" w:hanging="357"/>
      </w:pPr>
      <w:r w:rsidRPr="00866048">
        <w:t xml:space="preserve">Seitenränder: links 2,5 cm, rechts 3,5 cm, </w:t>
      </w:r>
      <w:r w:rsidRPr="00866048" w:rsidR="000014B8">
        <w:t>oben</w:t>
      </w:r>
      <w:r w:rsidRPr="00866048">
        <w:t xml:space="preserve"> und </w:t>
      </w:r>
      <w:r w:rsidRPr="00866048" w:rsidR="000014B8">
        <w:t xml:space="preserve">unten </w:t>
      </w:r>
      <w:r w:rsidRPr="00866048">
        <w:t>jeweils 2,5 cm</w:t>
      </w:r>
    </w:p>
    <w:p w:rsidRPr="00866048" w:rsidR="009F60D3" w:rsidP="00AE6422" w:rsidRDefault="000014B8" w14:paraId="2F5E07CF" w14:textId="77777777">
      <w:pPr>
        <w:pStyle w:val="Textkrper"/>
        <w:numPr>
          <w:ilvl w:val="0"/>
          <w:numId w:val="20"/>
        </w:numPr>
        <w:spacing w:before="0" w:after="60" w:line="288" w:lineRule="auto"/>
        <w:ind w:left="714" w:hanging="357"/>
      </w:pPr>
      <w:r w:rsidRPr="00866048">
        <w:t>Abst</w:t>
      </w:r>
      <w:r w:rsidRPr="00866048" w:rsidR="00B92B97">
        <w:t>and zur Kopf-/Fußzeile: 1,25 cm</w:t>
      </w:r>
    </w:p>
    <w:p w:rsidRPr="00866048" w:rsidR="009F60D3" w:rsidP="00AE6422" w:rsidRDefault="000014B8" w14:paraId="58A41B1D" w14:textId="77777777">
      <w:pPr>
        <w:pStyle w:val="Textkrper"/>
        <w:numPr>
          <w:ilvl w:val="0"/>
          <w:numId w:val="20"/>
        </w:numPr>
        <w:spacing w:before="0" w:after="60" w:line="288" w:lineRule="auto"/>
        <w:ind w:left="714" w:hanging="357"/>
      </w:pPr>
      <w:r w:rsidRPr="00866048">
        <w:t xml:space="preserve">Schriftgröße </w:t>
      </w:r>
      <w:r w:rsidRPr="00866048" w:rsidR="00985901">
        <w:t xml:space="preserve">des </w:t>
      </w:r>
      <w:r w:rsidRPr="00866048" w:rsidR="00B92B97">
        <w:t>Textes</w:t>
      </w:r>
      <w:r w:rsidRPr="00866048" w:rsidR="00985901">
        <w:t>: 12 pt Times</w:t>
      </w:r>
      <w:r w:rsidRPr="00866048" w:rsidR="00B34FC3">
        <w:t xml:space="preserve"> New Roman</w:t>
      </w:r>
      <w:r w:rsidR="009C1F7A">
        <w:t xml:space="preserve"> / Arial</w:t>
      </w:r>
      <w:r w:rsidRPr="00866048" w:rsidR="00737C21">
        <w:t xml:space="preserve"> (Empfehlung:</w:t>
      </w:r>
      <w:r w:rsidRPr="00866048" w:rsidR="00985901">
        <w:t xml:space="preserve"> </w:t>
      </w:r>
      <w:r w:rsidRPr="00866048" w:rsidR="00B34FC3">
        <w:t>Blocksatz); i</w:t>
      </w:r>
      <w:r w:rsidRPr="00866048" w:rsidR="00737C21">
        <w:t>n begründeten Fällen kann nach Absprache mit der betreuenden Lehrkraft davon abgewichen werden.</w:t>
      </w:r>
    </w:p>
    <w:p w:rsidRPr="00866048" w:rsidR="009F60D3" w:rsidP="00AE6422" w:rsidRDefault="000014B8" w14:paraId="04EB3F60" w14:textId="77777777">
      <w:pPr>
        <w:pStyle w:val="Textkrper"/>
        <w:numPr>
          <w:ilvl w:val="0"/>
          <w:numId w:val="20"/>
        </w:numPr>
        <w:spacing w:before="0" w:after="60" w:line="288" w:lineRule="auto"/>
        <w:ind w:left="714" w:hanging="357"/>
      </w:pPr>
      <w:r w:rsidRPr="00866048">
        <w:t>Zeilenabs</w:t>
      </w:r>
      <w:r w:rsidRPr="00866048" w:rsidR="00B92B97">
        <w:t>tand: 1,5 Zeilen</w:t>
      </w:r>
    </w:p>
    <w:p w:rsidRPr="00866048" w:rsidR="009F60D3" w:rsidP="00AE6422" w:rsidRDefault="000014B8" w14:paraId="05274F55" w14:textId="77777777">
      <w:pPr>
        <w:pStyle w:val="Textkrper"/>
        <w:numPr>
          <w:ilvl w:val="0"/>
          <w:numId w:val="20"/>
        </w:numPr>
        <w:spacing w:before="0" w:after="60" w:line="288" w:lineRule="auto"/>
        <w:ind w:left="714" w:hanging="357"/>
      </w:pPr>
      <w:r w:rsidRPr="00866048">
        <w:t>Schriftgröße der Fußnoten: 10 pt</w:t>
      </w:r>
      <w:r w:rsidRPr="00866048" w:rsidR="00B92B97">
        <w:t>, ebenfalls Blocksatz</w:t>
      </w:r>
    </w:p>
    <w:p w:rsidRPr="00866048" w:rsidR="000014B8" w:rsidP="00AE6422" w:rsidRDefault="000014B8" w14:paraId="41ECC1E9" w14:textId="77777777">
      <w:pPr>
        <w:pStyle w:val="Textkrper"/>
        <w:numPr>
          <w:ilvl w:val="0"/>
          <w:numId w:val="20"/>
        </w:numPr>
        <w:spacing w:before="0" w:after="60" w:line="288" w:lineRule="auto"/>
        <w:ind w:left="714" w:hanging="357"/>
      </w:pPr>
      <w:r w:rsidRPr="00866048">
        <w:t xml:space="preserve">Zeilenabstand </w:t>
      </w:r>
      <w:r w:rsidRPr="00866048" w:rsidR="00B92B97">
        <w:t>in den</w:t>
      </w:r>
      <w:r w:rsidRPr="00866048">
        <w:t xml:space="preserve"> Fußnoten: </w:t>
      </w:r>
      <w:r w:rsidRPr="00866048" w:rsidR="00B92B97">
        <w:t>einfach</w:t>
      </w:r>
    </w:p>
    <w:p w:rsidRPr="00866048" w:rsidR="000014B8" w:rsidP="00AE6422" w:rsidRDefault="00B92B97" w14:paraId="6FA23FC1" w14:textId="77777777">
      <w:pPr>
        <w:pStyle w:val="Textkrper"/>
        <w:numPr>
          <w:ilvl w:val="0"/>
          <w:numId w:val="20"/>
        </w:numPr>
        <w:spacing w:before="0" w:after="60" w:line="288" w:lineRule="auto"/>
        <w:ind w:left="714" w:hanging="357"/>
      </w:pPr>
      <w:r w:rsidRPr="00866048">
        <w:t>Abstand zwischen</w:t>
      </w:r>
      <w:r w:rsidRPr="00866048" w:rsidR="000014B8">
        <w:t xml:space="preserve"> zwei Absätzen</w:t>
      </w:r>
      <w:r w:rsidRPr="00866048">
        <w:t>:</w:t>
      </w:r>
      <w:r w:rsidRPr="00866048" w:rsidR="000014B8">
        <w:t xml:space="preserve"> 6 pt </w:t>
      </w:r>
    </w:p>
    <w:p w:rsidRPr="00866048" w:rsidR="000014B8" w:rsidP="00AA5BAA" w:rsidRDefault="000014B8" w14:paraId="0CC790EC" w14:textId="77777777">
      <w:pPr>
        <w:pStyle w:val="Textkrper"/>
        <w:numPr>
          <w:ilvl w:val="0"/>
          <w:numId w:val="22"/>
        </w:numPr>
        <w:spacing w:before="0" w:after="120" w:line="288" w:lineRule="auto"/>
      </w:pPr>
      <w:r w:rsidRPr="00866048">
        <w:t xml:space="preserve">Seitenzahlen </w:t>
      </w:r>
      <w:r w:rsidRPr="00866048" w:rsidR="00B92B97">
        <w:t>stehen</w:t>
      </w:r>
      <w:r w:rsidRPr="00866048">
        <w:t xml:space="preserve"> unten rechts</w:t>
      </w:r>
      <w:r w:rsidRPr="00866048" w:rsidR="003D1F70">
        <w:t>; d</w:t>
      </w:r>
      <w:r w:rsidRPr="00866048">
        <w:t xml:space="preserve">ie erste Seite ist das Deckblatt, </w:t>
      </w:r>
      <w:r w:rsidRPr="00866048" w:rsidR="00B92B97">
        <w:t>das</w:t>
      </w:r>
      <w:r w:rsidRPr="00866048">
        <w:t xml:space="preserve"> als einz</w:t>
      </w:r>
      <w:r w:rsidRPr="00866048" w:rsidR="003D1F70">
        <w:t>ige Seite nicht nummeriert wird</w:t>
      </w:r>
    </w:p>
    <w:p w:rsidR="00F5778B" w:rsidP="00AA5BAA" w:rsidRDefault="00F5778B" w14:paraId="6E228D6D" w14:textId="1E83A5FB">
      <w:pPr>
        <w:pStyle w:val="Textkrper"/>
        <w:spacing w:before="0" w:after="120" w:line="288" w:lineRule="auto"/>
      </w:pPr>
      <w:r w:rsidR="00F5778B">
        <w:rPr/>
        <w:t xml:space="preserve">Abzugeben </w:t>
      </w:r>
      <w:r w:rsidR="4F9AF018">
        <w:rPr/>
        <w:t>ist eine</w:t>
      </w:r>
      <w:r w:rsidR="00F5778B">
        <w:rPr/>
        <w:t xml:space="preserve"> Printversionen </w:t>
      </w:r>
      <w:r w:rsidR="001234CE">
        <w:rPr/>
        <w:t>(</w:t>
      </w:r>
      <w:proofErr w:type="spellStart"/>
      <w:r w:rsidR="001234CE">
        <w:rPr/>
        <w:t>ungelocht</w:t>
      </w:r>
      <w:proofErr w:type="spellEnd"/>
      <w:r w:rsidR="001234CE">
        <w:rPr/>
        <w:t xml:space="preserve"> in einem </w:t>
      </w:r>
      <w:r w:rsidR="009C1F7A">
        <w:rPr/>
        <w:t>Klemmhefter</w:t>
      </w:r>
      <w:r w:rsidR="001234CE">
        <w:rPr/>
        <w:t xml:space="preserve">) </w:t>
      </w:r>
      <w:r w:rsidR="00F5778B">
        <w:rPr/>
        <w:t xml:space="preserve">sowie </w:t>
      </w:r>
      <w:r w:rsidR="00737C21">
        <w:rPr/>
        <w:t>eine</w:t>
      </w:r>
      <w:r w:rsidR="0086595E">
        <w:rPr/>
        <w:t xml:space="preserve"> digitale Version</w:t>
      </w:r>
      <w:r w:rsidR="00FB7B6B">
        <w:rPr/>
        <w:t xml:space="preserve"> (</w:t>
      </w:r>
      <w:r w:rsidR="00737C21">
        <w:rPr/>
        <w:t>Word)</w:t>
      </w:r>
      <w:r w:rsidR="0086595E">
        <w:rPr/>
        <w:t xml:space="preserve"> auf CD.</w:t>
      </w:r>
      <w:r w:rsidR="00737C21">
        <w:rPr/>
        <w:t xml:space="preserve"> </w:t>
      </w:r>
      <w:r w:rsidR="0053509F">
        <w:rPr/>
        <w:t>Datenträger</w:t>
      </w:r>
      <w:r w:rsidR="003D1F70">
        <w:rPr/>
        <w:t xml:space="preserve"> wie USB-Sticks</w:t>
      </w:r>
      <w:r w:rsidR="0053509F">
        <w:rPr/>
        <w:t xml:space="preserve"> sind möglich, können aber, da sie Bestandteil der Prüfungsleistung sind, nicht ersetzt oder zurückgegeben werden. </w:t>
      </w:r>
    </w:p>
    <w:p w:rsidRPr="00866048" w:rsidR="00EF0107" w:rsidP="00AA5BAA" w:rsidRDefault="00EF0107" w14:paraId="692DB76F" w14:textId="77777777">
      <w:pPr>
        <w:pStyle w:val="Textkrper"/>
        <w:spacing w:before="0" w:after="120" w:line="288" w:lineRule="auto"/>
      </w:pPr>
      <w:r>
        <w:t>Auch der Ordner „Material“ (siehe Kapitel 7) muss auf dem Datenträger vorliegen.</w:t>
      </w:r>
    </w:p>
    <w:p w:rsidRPr="00866048" w:rsidR="004721F9" w:rsidP="00AA5BAA" w:rsidRDefault="001234CE" w14:paraId="7375BB9E" w14:textId="77777777">
      <w:pPr>
        <w:pStyle w:val="Textkrper"/>
        <w:spacing w:before="0" w:after="120" w:line="288" w:lineRule="auto"/>
      </w:pPr>
      <w:r w:rsidRPr="00866048">
        <w:t xml:space="preserve">Dass </w:t>
      </w:r>
      <w:r w:rsidRPr="00866048" w:rsidR="004721F9">
        <w:t>Sie regelmäßig Sicherungskopien Ihres Arbeitsstandes</w:t>
      </w:r>
      <w:r w:rsidRPr="00866048">
        <w:t xml:space="preserve"> erstellen, versteht sich von selbst.</w:t>
      </w:r>
    </w:p>
    <w:p w:rsidRPr="00866048" w:rsidR="00801108" w:rsidP="00AA5BAA" w:rsidRDefault="00801108" w14:paraId="049F31CB" w14:textId="77777777">
      <w:pPr>
        <w:pStyle w:val="Textkrper"/>
        <w:spacing w:before="0" w:after="120" w:line="288" w:lineRule="auto"/>
      </w:pPr>
    </w:p>
    <w:p w:rsidRPr="00866048" w:rsidR="009C1D4C" w:rsidP="00AA5BAA" w:rsidRDefault="005E6FE7" w14:paraId="6B49B1EA" w14:textId="77777777">
      <w:pPr>
        <w:pStyle w:val="berschrift2"/>
        <w:spacing w:before="0" w:after="120" w:line="288" w:lineRule="auto"/>
      </w:pPr>
      <w:bookmarkStart w:name="_Toc8115857" w:id="13"/>
      <w:r>
        <w:br w:type="page"/>
      </w:r>
      <w:r w:rsidRPr="00866048" w:rsidR="009C1D4C">
        <w:t>Sprachliche Gestaltung</w:t>
      </w:r>
      <w:bookmarkEnd w:id="13"/>
    </w:p>
    <w:p w:rsidRPr="00866048" w:rsidR="00033697" w:rsidP="00AA5BAA" w:rsidRDefault="00995C86" w14:paraId="01D44C84" w14:textId="786C16DF">
      <w:pPr>
        <w:pStyle w:val="Textkrper"/>
        <w:spacing w:before="0" w:after="120" w:line="288" w:lineRule="auto"/>
      </w:pPr>
      <w:r w:rsidR="00995C86">
        <w:rPr/>
        <w:t xml:space="preserve">In einer wissenschaftlichen Arbeit </w:t>
      </w:r>
      <w:r w:rsidR="000014B8">
        <w:rPr/>
        <w:t xml:space="preserve">ist eine sachliche und neutrale Sprache </w:t>
      </w:r>
      <w:r w:rsidR="00FB7B6B">
        <w:rPr/>
        <w:t>angemessen</w:t>
      </w:r>
      <w:r w:rsidR="000014B8">
        <w:rPr/>
        <w:t xml:space="preserve">. </w:t>
      </w:r>
      <w:r w:rsidR="003C537A">
        <w:rPr/>
        <w:t>G</w:t>
      </w:r>
      <w:r w:rsidR="00033697">
        <w:rPr/>
        <w:t xml:space="preserve">rammatikalische und orthographische Korrektheit </w:t>
      </w:r>
      <w:r w:rsidR="003C537A">
        <w:rPr/>
        <w:t>sind unerlässlich</w:t>
      </w:r>
      <w:r w:rsidR="00033697">
        <w:rPr/>
        <w:t>.</w:t>
      </w:r>
      <w:r w:rsidR="07D93EE6">
        <w:rPr/>
        <w:t xml:space="preserve"> Tempus ist das Präsens. </w:t>
      </w:r>
    </w:p>
    <w:p w:rsidRPr="00866048" w:rsidR="000014B8" w:rsidP="00AA5BAA" w:rsidRDefault="00995C86" w14:paraId="16D07993" w14:textId="77777777">
      <w:pPr>
        <w:pStyle w:val="Textkrper"/>
        <w:spacing w:before="0" w:after="120" w:line="288" w:lineRule="auto"/>
      </w:pPr>
      <w:r w:rsidRPr="00866048">
        <w:t xml:space="preserve">Der Text </w:t>
      </w:r>
      <w:r w:rsidRPr="00866048" w:rsidR="000014B8">
        <w:t>ist sinnvoll untergliedert in einzelne Kapitel und Abschnitte. Die kleinste Einheit dieser Gl</w:t>
      </w:r>
      <w:r w:rsidRPr="00866048" w:rsidR="003D1F70">
        <w:t xml:space="preserve">iederungen ist der Absatz, </w:t>
      </w:r>
      <w:r w:rsidRPr="00866048" w:rsidR="000014B8">
        <w:t>die kleinste argumentative, inhaltliche Einheit eines Textes</w:t>
      </w:r>
      <w:r w:rsidRPr="001D00EB" w:rsidR="000014B8">
        <w:rPr>
          <w:b/>
        </w:rPr>
        <w:t xml:space="preserve">. </w:t>
      </w:r>
      <w:r w:rsidRPr="001D00EB" w:rsidR="003D1F70">
        <w:rPr>
          <w:b/>
        </w:rPr>
        <w:t>Ein</w:t>
      </w:r>
      <w:r w:rsidRPr="001D00EB" w:rsidR="000014B8">
        <w:rPr>
          <w:b/>
        </w:rPr>
        <w:t xml:space="preserve"> Absatz beschäftigt sich nur mit </w:t>
      </w:r>
      <w:r w:rsidRPr="001D00EB" w:rsidR="000014B8">
        <w:rPr>
          <w:b/>
          <w:u w:val="single"/>
        </w:rPr>
        <w:t>einem</w:t>
      </w:r>
      <w:r w:rsidRPr="001D00EB" w:rsidR="000014B8">
        <w:rPr>
          <w:b/>
        </w:rPr>
        <w:t xml:space="preserve"> Gedankengang</w:t>
      </w:r>
      <w:r w:rsidRPr="00866048" w:rsidR="003D1F70">
        <w:t>; w</w:t>
      </w:r>
      <w:r w:rsidRPr="00866048" w:rsidR="000014B8">
        <w:t>ird ein neues Thema begonnen, wird auch ein neuer Absatz begonnen.</w:t>
      </w:r>
    </w:p>
    <w:p w:rsidRPr="00866048" w:rsidR="00FA12D2" w:rsidP="00AA5BAA" w:rsidRDefault="00FA12D2" w14:paraId="72E9F75E" w14:textId="77777777">
      <w:pPr>
        <w:pStyle w:val="Textkrper"/>
        <w:spacing w:before="0" w:after="120" w:line="288" w:lineRule="auto"/>
      </w:pPr>
      <w:r w:rsidRPr="00866048">
        <w:t>Prinzipiell können alle gängigen orthographischen Abkürzungen in einer wissenschaftlichen Arbeit verw</w:t>
      </w:r>
      <w:r w:rsidR="000E07E9">
        <w:t>endet werden (z. B., usw., d.h.</w:t>
      </w:r>
      <w:r w:rsidRPr="00866048">
        <w:t xml:space="preserve"> </w:t>
      </w:r>
      <w:r w:rsidRPr="00866048" w:rsidR="003D1F70">
        <w:t>…</w:t>
      </w:r>
      <w:r w:rsidRPr="00866048">
        <w:t xml:space="preserve">). </w:t>
      </w:r>
      <w:r w:rsidRPr="00866048" w:rsidR="0049407E">
        <w:t>Für wichtige und häufig verwendete Begriffe kann bei der ersten Nennung eine eigene eindeutige Abkürzung eingeführt werden.</w:t>
      </w:r>
    </w:p>
    <w:p w:rsidRPr="00866048" w:rsidR="009F35B0" w:rsidP="00AA5BAA" w:rsidRDefault="009F35B0" w14:paraId="53128261" w14:textId="77777777">
      <w:pPr>
        <w:pStyle w:val="Textkrper"/>
        <w:spacing w:before="0" w:after="120" w:line="288" w:lineRule="auto"/>
      </w:pPr>
    </w:p>
    <w:p w:rsidRPr="00866048" w:rsidR="000014B8" w:rsidP="00AA5BAA" w:rsidRDefault="000014B8" w14:paraId="3E23E3DF" w14:textId="77777777">
      <w:pPr>
        <w:pStyle w:val="berschrift2"/>
        <w:spacing w:before="0" w:after="120" w:line="288" w:lineRule="auto"/>
      </w:pPr>
      <w:bookmarkStart w:name="_Toc450000215" w:id="14"/>
      <w:bookmarkStart w:name="_Toc8115858" w:id="15"/>
      <w:r w:rsidRPr="00866048">
        <w:t>Inhaltsverzeichnis</w:t>
      </w:r>
      <w:bookmarkEnd w:id="14"/>
      <w:bookmarkEnd w:id="15"/>
    </w:p>
    <w:p w:rsidRPr="00866048" w:rsidR="000014B8" w:rsidP="00AA5BAA" w:rsidRDefault="000014B8" w14:paraId="481A4602" w14:textId="77777777">
      <w:pPr>
        <w:pStyle w:val="Textkrper"/>
        <w:spacing w:before="0" w:after="120" w:line="288" w:lineRule="auto"/>
      </w:pPr>
      <w:r w:rsidRPr="00866048">
        <w:t xml:space="preserve">Das Inhaltsverzeichnis befindet sich vor dem </w:t>
      </w:r>
      <w:r w:rsidR="009C1F7A">
        <w:t>Textkorpus</w:t>
      </w:r>
      <w:r w:rsidRPr="00866048">
        <w:t>. Es listet alle Gliederungspunkt</w:t>
      </w:r>
      <w:r w:rsidR="001D00EB">
        <w:t xml:space="preserve">e, d. h., </w:t>
      </w:r>
      <w:r w:rsidRPr="00866048">
        <w:t>alle Kapitel- und Abschnittsüberschriften, mit Seitenzahlen auf. Deckblatt und Inhaltsverzeichnis erscheinen dabei nicht als eigenständige Überschriften im Inhaltsverzeichnis. Abkürzungsverzeichni</w:t>
      </w:r>
      <w:r w:rsidRPr="00866048" w:rsidR="003D1F70">
        <w:t>s, Literaturverzeichnis, Anhang</w:t>
      </w:r>
      <w:r w:rsidRPr="00866048">
        <w:t xml:space="preserve"> </w:t>
      </w:r>
      <w:r w:rsidR="00644E9B">
        <w:t>etc</w:t>
      </w:r>
      <w:r w:rsidRPr="00866048">
        <w:t xml:space="preserve">. werden in die Kapitelzählung aufgenommen und im Inhaltsverzeichnis aufgeführt. </w:t>
      </w:r>
    </w:p>
    <w:p w:rsidRPr="00866048" w:rsidR="00B92B97" w:rsidP="00AA5BAA" w:rsidRDefault="003D1F70" w14:paraId="25C26F28" w14:textId="77777777">
      <w:pPr>
        <w:pStyle w:val="Textkrper"/>
        <w:spacing w:before="0" w:after="120" w:line="288" w:lineRule="auto"/>
      </w:pPr>
      <w:r w:rsidRPr="00866048">
        <w:t>Für</w:t>
      </w:r>
      <w:r w:rsidRPr="00866048" w:rsidR="000014B8">
        <w:t xml:space="preserve"> Gliederung </w:t>
      </w:r>
      <w:r w:rsidRPr="00866048">
        <w:t>der</w:t>
      </w:r>
      <w:r w:rsidRPr="00866048" w:rsidR="000014B8">
        <w:t xml:space="preserve"> Seminararbeit </w:t>
      </w:r>
      <w:r w:rsidRPr="00866048" w:rsidR="006E6655">
        <w:t>gilt</w:t>
      </w:r>
      <w:r w:rsidR="00FB7B6B">
        <w:t xml:space="preserve"> die Dezimalklassifizierung</w:t>
      </w:r>
    </w:p>
    <w:p w:rsidRPr="00866048" w:rsidR="00B92B97" w:rsidP="009C1F7A" w:rsidRDefault="00B92B97" w14:paraId="63ECF3F7" w14:textId="77777777">
      <w:pPr>
        <w:pStyle w:val="Textkrper"/>
        <w:spacing w:before="0" w:after="120" w:line="240" w:lineRule="auto"/>
        <w:jc w:val="left"/>
      </w:pPr>
      <w:r w:rsidRPr="00866048">
        <w:t>1</w:t>
      </w:r>
      <w:r w:rsidRPr="00866048">
        <w:tab/>
      </w:r>
      <w:r w:rsidRPr="00866048">
        <w:t>Überschrift</w:t>
      </w:r>
      <w:r w:rsidRPr="00866048">
        <w:tab/>
      </w:r>
      <w:r w:rsidRPr="00866048">
        <w:tab/>
      </w:r>
      <w:r w:rsidRPr="00866048">
        <w:tab/>
      </w:r>
      <w:r w:rsidRPr="00866048">
        <w:tab/>
      </w:r>
      <w:r w:rsidRPr="00866048">
        <w:tab/>
      </w:r>
      <w:r w:rsidR="00644E9B">
        <w:tab/>
      </w:r>
      <w:r w:rsidRPr="00866048">
        <w:t>[Seitenzahl]</w:t>
      </w:r>
    </w:p>
    <w:p w:rsidRPr="00866048" w:rsidR="00B92B97" w:rsidP="009C1F7A" w:rsidRDefault="00B92B97" w14:paraId="71DC3BD9" w14:textId="77777777">
      <w:pPr>
        <w:pStyle w:val="Textkrper"/>
        <w:spacing w:before="0" w:after="120" w:line="240" w:lineRule="auto"/>
        <w:jc w:val="left"/>
      </w:pPr>
      <w:r w:rsidRPr="00866048">
        <w:t>2</w:t>
      </w:r>
      <w:r w:rsidRPr="00866048">
        <w:tab/>
      </w:r>
      <w:r w:rsidRPr="00866048">
        <w:t>Überschrift</w:t>
      </w:r>
      <w:r w:rsidRPr="00866048">
        <w:tab/>
      </w:r>
      <w:r w:rsidRPr="00866048">
        <w:tab/>
      </w:r>
      <w:r w:rsidRPr="00866048">
        <w:tab/>
      </w:r>
      <w:r w:rsidRPr="00866048">
        <w:tab/>
      </w:r>
      <w:r w:rsidRPr="00866048">
        <w:tab/>
      </w:r>
      <w:r w:rsidR="00644E9B">
        <w:tab/>
      </w:r>
      <w:r w:rsidRPr="00866048">
        <w:t>[Seitenzahl]</w:t>
      </w:r>
    </w:p>
    <w:p w:rsidRPr="00866048" w:rsidR="00B92B97" w:rsidP="009C1F7A" w:rsidRDefault="00B92B97" w14:paraId="2A37B7B9" w14:textId="77777777">
      <w:pPr>
        <w:pStyle w:val="Textkrper"/>
        <w:spacing w:before="0" w:after="120" w:line="240" w:lineRule="auto"/>
        <w:jc w:val="left"/>
      </w:pPr>
      <w:r w:rsidRPr="00866048">
        <w:t>2.1</w:t>
      </w:r>
      <w:r w:rsidRPr="00866048">
        <w:tab/>
      </w:r>
      <w:r w:rsidRPr="00866048">
        <w:t>Überschrift</w:t>
      </w:r>
      <w:r w:rsidRPr="00866048">
        <w:tab/>
      </w:r>
      <w:r w:rsidRPr="00866048">
        <w:tab/>
      </w:r>
      <w:r w:rsidRPr="00866048">
        <w:tab/>
      </w:r>
      <w:r w:rsidRPr="00866048">
        <w:tab/>
      </w:r>
      <w:r w:rsidR="009C1F7A">
        <w:tab/>
      </w:r>
      <w:r w:rsidR="00644E9B">
        <w:tab/>
      </w:r>
      <w:r w:rsidRPr="00866048">
        <w:t>[Seitenzahl]</w:t>
      </w:r>
    </w:p>
    <w:p w:rsidRPr="00866048" w:rsidR="00B92B97" w:rsidP="009C1F7A" w:rsidRDefault="00B92B97" w14:paraId="242E97C8" w14:textId="77777777">
      <w:pPr>
        <w:pStyle w:val="Textkrper"/>
        <w:spacing w:before="0" w:after="120" w:line="240" w:lineRule="auto"/>
        <w:jc w:val="left"/>
      </w:pPr>
      <w:r w:rsidRPr="00866048">
        <w:t>2.1.1</w:t>
      </w:r>
      <w:r w:rsidRPr="00866048">
        <w:tab/>
      </w:r>
      <w:r w:rsidRPr="00866048">
        <w:t>Überschrift</w:t>
      </w:r>
      <w:r w:rsidRPr="00866048">
        <w:tab/>
      </w:r>
      <w:r w:rsidRPr="00866048">
        <w:tab/>
      </w:r>
      <w:r w:rsidRPr="00866048">
        <w:tab/>
      </w:r>
      <w:r w:rsidR="009C1F7A">
        <w:tab/>
      </w:r>
      <w:r w:rsidR="009C1F7A">
        <w:tab/>
      </w:r>
      <w:r w:rsidR="00644E9B">
        <w:tab/>
      </w:r>
      <w:r w:rsidRPr="00866048">
        <w:t>[Seitenzahl]</w:t>
      </w:r>
    </w:p>
    <w:p w:rsidRPr="00866048" w:rsidR="00B92B97" w:rsidP="009C1F7A" w:rsidRDefault="00B92B97" w14:paraId="47208AF1" w14:textId="77777777">
      <w:pPr>
        <w:pStyle w:val="Textkrper"/>
        <w:spacing w:before="0" w:after="120" w:line="240" w:lineRule="auto"/>
        <w:jc w:val="left"/>
      </w:pPr>
      <w:r w:rsidRPr="00866048">
        <w:t>2.1.2</w:t>
      </w:r>
      <w:r w:rsidRPr="00866048">
        <w:tab/>
      </w:r>
      <w:r w:rsidRPr="00866048">
        <w:t>Überschrift</w:t>
      </w:r>
      <w:r w:rsidRPr="00866048">
        <w:tab/>
      </w:r>
      <w:r w:rsidRPr="00866048">
        <w:tab/>
      </w:r>
      <w:r w:rsidRPr="00866048">
        <w:tab/>
      </w:r>
      <w:r w:rsidR="009C1F7A">
        <w:tab/>
      </w:r>
      <w:r w:rsidR="009C1F7A">
        <w:tab/>
      </w:r>
      <w:r w:rsidR="00644E9B">
        <w:tab/>
      </w:r>
      <w:r w:rsidRPr="00866048">
        <w:t>[Seitenzahl]</w:t>
      </w:r>
    </w:p>
    <w:p w:rsidR="00B92B97" w:rsidP="009C1F7A" w:rsidRDefault="00B92B97" w14:paraId="1794CA1C" w14:textId="77777777">
      <w:pPr>
        <w:pStyle w:val="Textkrper"/>
        <w:spacing w:before="0" w:after="360" w:line="240" w:lineRule="auto"/>
        <w:jc w:val="left"/>
      </w:pPr>
      <w:r w:rsidRPr="00866048">
        <w:t>2.2</w:t>
      </w:r>
      <w:r w:rsidRPr="00866048">
        <w:tab/>
      </w:r>
      <w:r w:rsidRPr="00866048">
        <w:t>Überschrift</w:t>
      </w:r>
      <w:r w:rsidRPr="00866048">
        <w:tab/>
      </w:r>
      <w:r w:rsidRPr="00866048">
        <w:tab/>
      </w:r>
      <w:r w:rsidRPr="00866048">
        <w:tab/>
      </w:r>
      <w:r w:rsidR="009C1F7A">
        <w:tab/>
      </w:r>
      <w:r w:rsidRPr="00866048">
        <w:tab/>
      </w:r>
      <w:r w:rsidR="00644E9B">
        <w:tab/>
      </w:r>
      <w:r w:rsidRPr="00866048">
        <w:t>[Seitenzahl]</w:t>
      </w:r>
      <w:r w:rsidR="003E7D65">
        <w:tab/>
      </w:r>
      <w:r w:rsidR="003E7D65">
        <w:t>… und so weiter</w:t>
      </w:r>
      <w:r w:rsidRPr="00866048" w:rsidR="003E7D65">
        <w:t xml:space="preserve"> …</w:t>
      </w:r>
    </w:p>
    <w:p w:rsidRPr="00866048" w:rsidR="00B92B97" w:rsidP="00AA5BAA" w:rsidRDefault="003D1F70" w14:paraId="0522E0FD" w14:textId="77777777">
      <w:pPr>
        <w:pStyle w:val="Textkrper"/>
        <w:spacing w:before="0" w:after="120" w:line="288" w:lineRule="auto"/>
      </w:pPr>
      <w:r w:rsidRPr="00866048">
        <w:t>Achtung</w:t>
      </w:r>
      <w:r w:rsidRPr="00866048" w:rsidR="00B92B97">
        <w:t>: Bei der Abschnittsgliederung mit Ziffern steht nach DIN 1421 nur zwischen den Zahlen ein Punkt. Nach der jeweils letzten Zahl wird kein Punkt gesetzt.</w:t>
      </w:r>
    </w:p>
    <w:p w:rsidRPr="00866048" w:rsidR="00644292" w:rsidP="00AA5BAA" w:rsidRDefault="00644292" w14:paraId="62486C05" w14:textId="77777777">
      <w:pPr>
        <w:pStyle w:val="Textkrper"/>
        <w:spacing w:before="0" w:after="120" w:line="288" w:lineRule="auto"/>
        <w:rPr>
          <w:shd w:val="clear" w:color="auto" w:fill="FF3333"/>
        </w:rPr>
      </w:pPr>
    </w:p>
    <w:p w:rsidRPr="00866048" w:rsidR="000014B8" w:rsidP="00AA5BAA" w:rsidRDefault="000014B8" w14:paraId="593AAA3A" w14:textId="77777777">
      <w:pPr>
        <w:pStyle w:val="berschrift2"/>
        <w:spacing w:before="0" w:after="120" w:line="288" w:lineRule="auto"/>
      </w:pPr>
      <w:bookmarkStart w:name="_Toc8115859" w:id="16"/>
      <w:r w:rsidRPr="00866048">
        <w:t>Textbelege</w:t>
      </w:r>
      <w:bookmarkEnd w:id="16"/>
      <w:r w:rsidRPr="00866048">
        <w:t xml:space="preserve"> </w:t>
      </w:r>
    </w:p>
    <w:p w:rsidRPr="00866048" w:rsidR="00B34FC3" w:rsidP="00AA5BAA" w:rsidRDefault="000014B8" w14:paraId="67B39C1E" w14:textId="77777777">
      <w:pPr>
        <w:pStyle w:val="Textkrper"/>
        <w:spacing w:before="0" w:after="120" w:line="288" w:lineRule="auto"/>
      </w:pPr>
      <w:r w:rsidRPr="00866048">
        <w:t xml:space="preserve">Jede Aussage einer wissenschaftlichen Arbeit muss belegt sein, </w:t>
      </w:r>
      <w:r w:rsidRPr="00866048" w:rsidR="003758AC">
        <w:t xml:space="preserve">sofern sie nicht als anerkanntes Grund-, Welt- bzw. Allgemeinwissen vorausgesetzt werden darf. </w:t>
      </w:r>
      <w:r w:rsidRPr="00866048" w:rsidR="00985901">
        <w:t>A</w:t>
      </w:r>
      <w:r w:rsidRPr="00866048">
        <w:t>nsonsten genügt sie nicht dem Anspruch der Nachvollziehbarkeit und kann außerdem auch als Plagiat betrachtet werden. Unter Umständen kann man auf eigene Ergebnisse, z. B. in Form von ausgewerteten Umfragen oder Experimenten</w:t>
      </w:r>
      <w:r w:rsidRPr="00866048" w:rsidR="00985901">
        <w:t>,</w:t>
      </w:r>
      <w:r w:rsidRPr="00866048">
        <w:t xml:space="preserve"> verweisen. </w:t>
      </w:r>
    </w:p>
    <w:p w:rsidRPr="00AE6422" w:rsidR="000014B8" w:rsidP="00AA5BAA" w:rsidRDefault="00B34FC3" w14:paraId="7445416D" w14:textId="77777777">
      <w:pPr>
        <w:pStyle w:val="Textkrper"/>
        <w:spacing w:before="0" w:after="120" w:line="288" w:lineRule="auto"/>
      </w:pPr>
      <w:r w:rsidRPr="00866048">
        <w:t xml:space="preserve">Die </w:t>
      </w:r>
      <w:r w:rsidRPr="00866048" w:rsidR="00B92B97">
        <w:t>aktuelle Version des</w:t>
      </w:r>
      <w:r w:rsidRPr="00866048" w:rsidR="002B09B1">
        <w:t xml:space="preserve"> Leitfaden</w:t>
      </w:r>
      <w:r w:rsidRPr="00866048" w:rsidR="00B92B97">
        <w:t>s</w:t>
      </w:r>
      <w:r w:rsidR="00AD1A79">
        <w:t xml:space="preserve"> </w:t>
      </w:r>
      <w:r w:rsidRPr="00AD1A79" w:rsidR="002B09B1">
        <w:rPr>
          <w:i/>
        </w:rPr>
        <w:t>Zitiertechnik, Quellennachweis und Literaturverzeichnis bzw. bibliographische Angabe</w:t>
      </w:r>
      <w:r w:rsidRPr="00866048" w:rsidR="002B09B1">
        <w:t xml:space="preserve"> aus dem De</w:t>
      </w:r>
      <w:r w:rsidRPr="00866048">
        <w:t xml:space="preserve">utschunterricht der 12. </w:t>
      </w:r>
      <w:r w:rsidRPr="00AE6422">
        <w:t xml:space="preserve">Klasse gilt verbindlich. </w:t>
      </w:r>
    </w:p>
    <w:p w:rsidRPr="00866048" w:rsidR="00CC2E7D" w:rsidP="00AA5BAA" w:rsidRDefault="00CC2E7D" w14:paraId="4101652C" w14:textId="77777777">
      <w:pPr>
        <w:pStyle w:val="Textkrper"/>
        <w:spacing w:before="0" w:after="120" w:line="288" w:lineRule="auto"/>
      </w:pPr>
    </w:p>
    <w:p w:rsidRPr="00866048" w:rsidR="000014B8" w:rsidP="00AA5BAA" w:rsidRDefault="000014B8" w14:paraId="3530BB78" w14:textId="77777777">
      <w:pPr>
        <w:pStyle w:val="berschrift1"/>
        <w:spacing w:before="0" w:line="288" w:lineRule="auto"/>
      </w:pPr>
      <w:bookmarkStart w:name="_Toc450000217" w:id="17"/>
      <w:bookmarkStart w:name="_Toc8115860" w:id="18"/>
      <w:r w:rsidRPr="00866048">
        <w:t>Fußnoten</w:t>
      </w:r>
      <w:bookmarkEnd w:id="17"/>
      <w:bookmarkEnd w:id="18"/>
    </w:p>
    <w:p w:rsidRPr="00866048" w:rsidR="000014B8" w:rsidP="00AA5BAA" w:rsidRDefault="000014B8" w14:paraId="6CE48923" w14:textId="77777777">
      <w:pPr>
        <w:pStyle w:val="Textkrper"/>
        <w:spacing w:before="0" w:after="120" w:line="288" w:lineRule="auto"/>
      </w:pPr>
      <w:r w:rsidRPr="00866048">
        <w:t xml:space="preserve">Im </w:t>
      </w:r>
      <w:r w:rsidR="009C1F7A">
        <w:t>Textkorpus</w:t>
      </w:r>
      <w:r w:rsidRPr="00866048">
        <w:t xml:space="preserve"> einer wissenschaftlichen Arbeit werden zu verschiedenen Zwecken Fußnoten verwendet.</w:t>
      </w:r>
      <w:r w:rsidRPr="00866048" w:rsidR="002B09B1">
        <w:t xml:space="preserve"> </w:t>
      </w:r>
      <w:r w:rsidRPr="00866048">
        <w:t>In erster Linie dienen sie zum Belegen von direkten und indirekten Zitaten. Bisweilen ist es sinnvoll</w:t>
      </w:r>
      <w:r w:rsidRPr="00866048" w:rsidR="00985901">
        <w:t>,</w:t>
      </w:r>
      <w:r w:rsidRPr="00866048">
        <w:t xml:space="preserve"> kurze Erläuterungen und knappe Nebengedanken, die nicht in den </w:t>
      </w:r>
      <w:r w:rsidR="009C1F7A">
        <w:t>Textkorpus</w:t>
      </w:r>
      <w:r w:rsidRPr="00866048">
        <w:t xml:space="preserve"> passen, in Fußnoten zu notieren</w:t>
      </w:r>
      <w:r w:rsidRPr="00866048" w:rsidR="001E5BD4">
        <w:t>; a</w:t>
      </w:r>
      <w:r w:rsidRPr="00866048">
        <w:t xml:space="preserve">uf verwendete Literatur ist zu verweisen. Auch Verweise auf weiterführende Literatur können hier </w:t>
      </w:r>
      <w:r w:rsidRPr="00866048" w:rsidR="001E5BD4">
        <w:t>genannt</w:t>
      </w:r>
      <w:r w:rsidRPr="00866048">
        <w:t xml:space="preserve"> werden.</w:t>
      </w:r>
      <w:r w:rsidRPr="00866048" w:rsidR="00CC2E7D">
        <w:t xml:space="preserve"> Auch die </w:t>
      </w:r>
      <w:r w:rsidRPr="00866048">
        <w:t xml:space="preserve">Auseinandersetzung mit der </w:t>
      </w:r>
      <w:r w:rsidRPr="00866048" w:rsidR="00A432AC">
        <w:t>Gegenm</w:t>
      </w:r>
      <w:r w:rsidRPr="00866048">
        <w:t xml:space="preserve">einung anderer Autoren </w:t>
      </w:r>
      <w:r w:rsidRPr="00866048" w:rsidR="00A432AC">
        <w:t>können</w:t>
      </w:r>
      <w:r w:rsidRPr="00866048">
        <w:t xml:space="preserve"> in einer Fußnote stehen, </w:t>
      </w:r>
      <w:r w:rsidRPr="00866048" w:rsidR="00A432AC">
        <w:t>wenn sie der Beantwortung der Forschungsfrage dienen.</w:t>
      </w:r>
    </w:p>
    <w:p w:rsidRPr="00866048" w:rsidR="00937646" w:rsidP="00AA5BAA" w:rsidRDefault="00644E9B" w14:paraId="2D9A4FE6" w14:textId="77777777">
      <w:pPr>
        <w:pStyle w:val="Textkrper"/>
        <w:spacing w:before="0" w:after="120" w:line="288" w:lineRule="auto"/>
      </w:pPr>
      <w:r>
        <w:t>F</w:t>
      </w:r>
      <w:r w:rsidR="00AD1A79">
        <w:t>ormale Hinweise zu den Fußnoten</w:t>
      </w:r>
    </w:p>
    <w:p w:rsidRPr="00866048" w:rsidR="00937646" w:rsidP="00AE6422" w:rsidRDefault="000014B8" w14:paraId="34D11161" w14:textId="77777777">
      <w:pPr>
        <w:pStyle w:val="Textkrper"/>
        <w:numPr>
          <w:ilvl w:val="0"/>
          <w:numId w:val="20"/>
        </w:numPr>
        <w:spacing w:before="0" w:after="60" w:line="288" w:lineRule="auto"/>
        <w:ind w:left="714" w:hanging="357"/>
      </w:pPr>
      <w:r w:rsidRPr="00866048">
        <w:t xml:space="preserve">Beziehen sich mehrere Informationen auf eine Stelle im </w:t>
      </w:r>
      <w:r w:rsidR="009C1F7A">
        <w:t>Textkorpus</w:t>
      </w:r>
      <w:r w:rsidRPr="00866048">
        <w:t xml:space="preserve">, so werden sie in einer Fußnote zusammengefasst. Man setzt nicht mehrere Fußnoten an dieselbe Stelle. </w:t>
      </w:r>
    </w:p>
    <w:p w:rsidRPr="00866048" w:rsidR="00937646" w:rsidP="00AE6422" w:rsidRDefault="002F3748" w14:paraId="1EA07F60" w14:textId="77777777">
      <w:pPr>
        <w:pStyle w:val="Textkrper"/>
        <w:numPr>
          <w:ilvl w:val="0"/>
          <w:numId w:val="20"/>
        </w:numPr>
        <w:spacing w:before="0" w:after="60" w:line="288" w:lineRule="auto"/>
        <w:ind w:left="714" w:hanging="357"/>
      </w:pPr>
      <w:r w:rsidRPr="00866048">
        <w:t>Jede Fußnote beginnt</w:t>
      </w:r>
      <w:r w:rsidRPr="00866048" w:rsidR="000014B8">
        <w:t xml:space="preserve"> mi</w:t>
      </w:r>
      <w:r w:rsidRPr="00866048">
        <w:t>t einem Großbuchstaben und endet</w:t>
      </w:r>
      <w:r w:rsidRPr="00866048" w:rsidR="000014B8">
        <w:t xml:space="preserve"> mit einem Punkt.</w:t>
      </w:r>
    </w:p>
    <w:p w:rsidRPr="00866048" w:rsidR="00937646" w:rsidP="00AE6422" w:rsidRDefault="000014B8" w14:paraId="683E4928" w14:textId="77777777">
      <w:pPr>
        <w:pStyle w:val="Textkrper"/>
        <w:numPr>
          <w:ilvl w:val="0"/>
          <w:numId w:val="20"/>
        </w:numPr>
        <w:spacing w:before="0" w:after="60" w:line="288" w:lineRule="auto"/>
        <w:ind w:left="714" w:hanging="357"/>
      </w:pPr>
      <w:r w:rsidRPr="00866048">
        <w:t>Fußnoten werden fortlaufend nummeriert. Auch inhaltsgleiche Fußnoten werden getrennt aufgeführt.</w:t>
      </w:r>
    </w:p>
    <w:p w:rsidRPr="00866048" w:rsidR="000014B8" w:rsidP="00AA5BAA" w:rsidRDefault="000014B8" w14:paraId="090996E0" w14:textId="77777777">
      <w:pPr>
        <w:pStyle w:val="Textkrper"/>
        <w:numPr>
          <w:ilvl w:val="0"/>
          <w:numId w:val="22"/>
        </w:numPr>
        <w:spacing w:before="0" w:after="120" w:line="288" w:lineRule="auto"/>
      </w:pPr>
      <w:r w:rsidRPr="00866048">
        <w:t>Das Fußnotenzeichen steht immer direkt im Anschluss der indirekt oder direkt zi</w:t>
      </w:r>
      <w:r w:rsidRPr="00866048" w:rsidR="00273EFF">
        <w:t>tierten Passage, d</w:t>
      </w:r>
      <w:r w:rsidRPr="00866048">
        <w:t>.h.</w:t>
      </w:r>
      <w:r w:rsidR="001D00EB">
        <w:t>,</w:t>
      </w:r>
      <w:r w:rsidRPr="00866048">
        <w:t xml:space="preserve"> bei direkten Zitaten steht das Fußnotenzeichen immer direkt</w:t>
      </w:r>
      <w:r w:rsidR="003E7D65">
        <w:t xml:space="preserve"> hinter den Anführungszeichen, b</w:t>
      </w:r>
      <w:r w:rsidRPr="00866048">
        <w:t>ei indirekten Zitaten steht das Fußnotenzeichen hinter dem letzten Satzzeichen der Passage, die indirekt zitiert wurde. Bezieht sich eine Fußn</w:t>
      </w:r>
      <w:r w:rsidRPr="00866048" w:rsidR="00985901">
        <w:t xml:space="preserve">ote auf ein einzelnes Wort </w:t>
      </w:r>
      <w:r w:rsidR="003E7D65">
        <w:t>oder</w:t>
      </w:r>
      <w:r w:rsidRPr="00866048">
        <w:t xml:space="preserve"> eine Wortgrup</w:t>
      </w:r>
      <w:r w:rsidRPr="00866048" w:rsidR="00985901">
        <w:t>pe</w:t>
      </w:r>
      <w:r w:rsidRPr="00866048">
        <w:t xml:space="preserve">, so steht sie direkt im Anschluss </w:t>
      </w:r>
      <w:r w:rsidRPr="00866048" w:rsidR="0053509F">
        <w:t>daran</w:t>
      </w:r>
      <w:r w:rsidRPr="00866048">
        <w:t>.</w:t>
      </w:r>
    </w:p>
    <w:p w:rsidRPr="00866048" w:rsidR="00CC2E7D" w:rsidP="00AA5BAA" w:rsidRDefault="00CC2E7D" w14:paraId="4B99056E" w14:textId="77777777">
      <w:pPr>
        <w:pStyle w:val="Textkrper"/>
        <w:spacing w:before="0" w:after="120" w:line="288" w:lineRule="auto"/>
      </w:pPr>
    </w:p>
    <w:p w:rsidRPr="00866048" w:rsidR="000014B8" w:rsidP="00AA5BAA" w:rsidRDefault="000014B8" w14:paraId="49BBD153" w14:textId="77777777">
      <w:pPr>
        <w:pStyle w:val="berschrift1"/>
        <w:spacing w:before="0" w:line="288" w:lineRule="auto"/>
      </w:pPr>
      <w:bookmarkStart w:name="__RefHeading___Toc244927978" w:id="19"/>
      <w:bookmarkStart w:name="__RefHeading___Toc244927979" w:id="20"/>
      <w:bookmarkStart w:name="_Toc450000232" w:id="21"/>
      <w:bookmarkStart w:name="_Toc8115861" w:id="22"/>
      <w:bookmarkEnd w:id="19"/>
      <w:bookmarkEnd w:id="20"/>
      <w:r w:rsidRPr="00866048">
        <w:t>Abbildungs</w:t>
      </w:r>
      <w:r w:rsidRPr="00866048" w:rsidR="001E5BD4">
        <w:t>- und Abkürzungs</w:t>
      </w:r>
      <w:r w:rsidRPr="00866048">
        <w:t>verzeichnis</w:t>
      </w:r>
      <w:bookmarkEnd w:id="21"/>
      <w:bookmarkEnd w:id="22"/>
    </w:p>
    <w:p w:rsidRPr="00866048" w:rsidR="000014B8" w:rsidP="00AA5BAA" w:rsidRDefault="000014B8" w14:paraId="2C4D5E7B" w14:textId="77777777">
      <w:pPr>
        <w:pStyle w:val="Textkrper"/>
        <w:spacing w:before="0" w:after="120" w:line="288" w:lineRule="auto"/>
      </w:pPr>
      <w:r w:rsidRPr="00866048">
        <w:t>Werden in die Arbeit Grafiken, Tabellen,</w:t>
      </w:r>
      <w:r w:rsidR="0006110C">
        <w:t xml:space="preserve"> Bilder oder Ä</w:t>
      </w:r>
      <w:r w:rsidRPr="00866048">
        <w:t xml:space="preserve">hnliches aufgenommen, ist ein </w:t>
      </w:r>
      <w:r w:rsidRPr="00866048">
        <w:rPr>
          <w:b/>
        </w:rPr>
        <w:t>Abbildungsverzeichnis</w:t>
      </w:r>
      <w:r w:rsidRPr="00866048">
        <w:t xml:space="preserve"> zu erstellen. Die Abbildungen werden im Text fortlaufend nummeriert und mit einer Bezeichnung sowie Quellenangabe versehen. Dabei ist folgender Aufbau ratsam:</w:t>
      </w:r>
    </w:p>
    <w:p w:rsidRPr="00866048" w:rsidR="000014B8" w:rsidP="00AA5BAA" w:rsidRDefault="000014B8" w14:paraId="12BBFE83" w14:textId="77777777">
      <w:pPr>
        <w:pStyle w:val="Textkrper"/>
        <w:spacing w:before="0" w:after="120" w:line="288" w:lineRule="auto"/>
      </w:pPr>
      <w:r w:rsidRPr="00866048">
        <w:t xml:space="preserve">Im </w:t>
      </w:r>
      <w:r w:rsidR="009C1F7A">
        <w:t>Textkorpus</w:t>
      </w:r>
      <w:r w:rsidRPr="00866048">
        <w:t xml:space="preserve"> steht unter</w:t>
      </w:r>
      <w:r w:rsidRPr="00866048" w:rsidR="009A3466">
        <w:t xml:space="preserve"> der Abbildung, Tabelle, Grafik</w:t>
      </w:r>
      <w:r w:rsidRPr="00866048" w:rsidR="0053509F">
        <w:t xml:space="preserve"> …</w:t>
      </w:r>
    </w:p>
    <w:p w:rsidRPr="00866048" w:rsidR="000014B8" w:rsidP="00AA5BAA" w:rsidRDefault="000014B8" w14:paraId="3166EC5D" w14:textId="77777777">
      <w:pPr>
        <w:pStyle w:val="Textkrper"/>
        <w:spacing w:before="0" w:after="120" w:line="288" w:lineRule="auto"/>
        <w:ind w:left="708"/>
      </w:pPr>
      <w:r w:rsidRPr="00866048">
        <w:t xml:space="preserve">Abbildung/Tabelle/Grafik/Bild [Nr.]: [Bezeichnung], in: [eindeutige bibliographische Kurzangabe]. </w:t>
      </w:r>
    </w:p>
    <w:p w:rsidRPr="00866048" w:rsidR="000014B8" w:rsidP="00AA5BAA" w:rsidRDefault="000014B8" w14:paraId="65F91398" w14:textId="77777777">
      <w:pPr>
        <w:pStyle w:val="Textkrper"/>
        <w:spacing w:before="0" w:after="120" w:line="288" w:lineRule="auto"/>
      </w:pPr>
      <w:r w:rsidRPr="00866048">
        <w:t xml:space="preserve">Ist die Abbildung, Grafik, Tabelle </w:t>
      </w:r>
      <w:r w:rsidR="00644E9B">
        <w:t>etc</w:t>
      </w:r>
      <w:r w:rsidRPr="00866048">
        <w:t>. selbstständig erstellt worden, so ist keine bibliographische Angabe erforderlich.</w:t>
      </w:r>
    </w:p>
    <w:p w:rsidRPr="00866048" w:rsidR="000014B8" w:rsidP="00AA5BAA" w:rsidRDefault="000014B8" w14:paraId="0CCFC7F3" w14:textId="77777777">
      <w:pPr>
        <w:pStyle w:val="Textkrper"/>
        <w:spacing w:before="0" w:after="120" w:line="288" w:lineRule="auto"/>
      </w:pPr>
      <w:r w:rsidRPr="00866048">
        <w:t xml:space="preserve">Im Verzeichnis werden Abbildungen, Tabellen, Grafiken folgendermaßen </w:t>
      </w:r>
      <w:r w:rsidRPr="00866048" w:rsidR="00975FF7">
        <w:t>aufgeführt</w:t>
      </w:r>
    </w:p>
    <w:p w:rsidRPr="00866048" w:rsidR="000014B8" w:rsidP="00AA5BAA" w:rsidRDefault="000014B8" w14:paraId="2E6B50A2" w14:textId="77777777">
      <w:pPr>
        <w:pStyle w:val="Textkrper"/>
        <w:spacing w:before="0" w:after="120" w:line="288" w:lineRule="auto"/>
        <w:ind w:left="708"/>
      </w:pPr>
      <w:r w:rsidRPr="00866048">
        <w:t>Abbildung/Tabelle/Grafik/Bild [Nr.]: [Bezeichnung], in: [vollständige bibliographische Angabe].</w:t>
      </w:r>
    </w:p>
    <w:p w:rsidRPr="00866048" w:rsidR="001E5BD4" w:rsidP="00AA5BAA" w:rsidRDefault="001E5BD4" w14:paraId="22AFE0C0" w14:textId="77777777">
      <w:pPr>
        <w:pStyle w:val="Textkrper"/>
        <w:spacing w:before="0" w:after="120" w:line="288" w:lineRule="auto"/>
      </w:pPr>
      <w:r w:rsidRPr="00866048">
        <w:t xml:space="preserve">Ein eigenes </w:t>
      </w:r>
      <w:r w:rsidRPr="00866048">
        <w:rPr>
          <w:b/>
        </w:rPr>
        <w:t>Abkürzungsverzeichnis</w:t>
      </w:r>
      <w:r w:rsidRPr="00866048">
        <w:t xml:space="preserve"> ist nur sinnvoll</w:t>
      </w:r>
      <w:r w:rsidRPr="00866048" w:rsidR="00CC2E7D">
        <w:t xml:space="preserve"> und erforderlich</w:t>
      </w:r>
      <w:r w:rsidRPr="00866048">
        <w:t xml:space="preserve">, wenn Abkürzungen verwendet werden, die von den üblichen Abkürzungen abweichen. </w:t>
      </w:r>
    </w:p>
    <w:p w:rsidRPr="00866048" w:rsidR="00CC2E7D" w:rsidP="00AA5BAA" w:rsidRDefault="00CC2E7D" w14:paraId="1299C43A" w14:textId="77777777">
      <w:pPr>
        <w:pStyle w:val="Textkrper"/>
        <w:spacing w:before="0" w:after="120" w:line="288" w:lineRule="auto"/>
      </w:pPr>
    </w:p>
    <w:p w:rsidRPr="00866048" w:rsidR="000014B8" w:rsidP="00AA5BAA" w:rsidRDefault="001E5BD4" w14:paraId="19A852B8" w14:textId="77777777">
      <w:pPr>
        <w:pStyle w:val="berschrift1"/>
        <w:spacing w:before="0" w:line="288" w:lineRule="auto"/>
      </w:pPr>
      <w:bookmarkStart w:name="__RefHeading___Toc244927981" w:id="23"/>
      <w:bookmarkStart w:name="_Toc450000233" w:id="24"/>
      <w:bookmarkStart w:name="_Toc8115862" w:id="25"/>
      <w:bookmarkEnd w:id="23"/>
      <w:r w:rsidRPr="00866048">
        <w:t>Anh</w:t>
      </w:r>
      <w:r w:rsidRPr="00866048" w:rsidR="000014B8">
        <w:t>ang</w:t>
      </w:r>
      <w:bookmarkEnd w:id="24"/>
      <w:bookmarkEnd w:id="25"/>
    </w:p>
    <w:p w:rsidR="00644E9B" w:rsidP="00AA5BAA" w:rsidRDefault="000014B8" w14:paraId="55C4B33B" w14:textId="77777777">
      <w:pPr>
        <w:pStyle w:val="Textkrper"/>
        <w:spacing w:before="0" w:after="120" w:line="288" w:lineRule="auto"/>
      </w:pPr>
      <w:r w:rsidRPr="00866048">
        <w:t>Ein Anhang bietet die Möglichkeit, Gra</w:t>
      </w:r>
      <w:r w:rsidR="00427152">
        <w:t>fiken oder Texte anzufügen, die für Ihre Arbeit relevant sind und mit denen Sie gearbeitet haben</w:t>
      </w:r>
      <w:r w:rsidRPr="00866048">
        <w:t xml:space="preserve">. </w:t>
      </w:r>
      <w:r w:rsidR="00427152">
        <w:t xml:space="preserve">Es ist keine Müllhalde für nicht verwendetes Material. </w:t>
      </w:r>
      <w:r w:rsidR="00644E9B">
        <w:t xml:space="preserve">Alle in der Arbeit verwendeten Internetseiten </w:t>
      </w:r>
      <w:r w:rsidR="00427152">
        <w:t xml:space="preserve">sowie schwer zugängliche Quellen (wie Kopien, Abschriften) </w:t>
      </w:r>
      <w:r w:rsidR="00644E9B">
        <w:t xml:space="preserve">sind </w:t>
      </w:r>
      <w:r w:rsidR="00DA6ECF">
        <w:t xml:space="preserve">in einem </w:t>
      </w:r>
      <w:r w:rsidR="00427152">
        <w:t xml:space="preserve">digitalen </w:t>
      </w:r>
      <w:r w:rsidR="00DA6ECF">
        <w:t xml:space="preserve">Ordner mit der Bezeichnung „Material“ zu speichern, diesen Ordner kopieren Sie auf die CD / den USB-Stick, den Sie </w:t>
      </w:r>
      <w:r w:rsidR="00427152">
        <w:t>abgeben</w:t>
      </w:r>
      <w:r w:rsidR="0006110C">
        <w:t>.</w:t>
      </w:r>
      <w:r w:rsidR="00427152">
        <w:t xml:space="preserve"> </w:t>
      </w:r>
      <w:r w:rsidR="0006110C">
        <w:t xml:space="preserve">Das </w:t>
      </w:r>
      <w:r w:rsidR="00DA6ECF">
        <w:t>Ausdruck</w:t>
      </w:r>
      <w:r w:rsidR="0006110C">
        <w:t>en</w:t>
      </w:r>
      <w:r w:rsidR="00DA6ECF">
        <w:t xml:space="preserve"> d</w:t>
      </w:r>
      <w:r w:rsidR="00BE40BE">
        <w:t>ies</w:t>
      </w:r>
      <w:r w:rsidR="00DA6ECF">
        <w:t>es Materials ist nicht erforderlich.</w:t>
      </w:r>
    </w:p>
    <w:p w:rsidRPr="00866048" w:rsidR="000014B8" w:rsidP="00AA5BAA" w:rsidRDefault="000014B8" w14:paraId="6E07BB39" w14:textId="77777777">
      <w:pPr>
        <w:pStyle w:val="Textkrper"/>
        <w:spacing w:before="0" w:after="120" w:line="288" w:lineRule="auto"/>
      </w:pPr>
      <w:r w:rsidRPr="00866048">
        <w:t xml:space="preserve">Je nach Thema der Seminararbeit können detaillierte Versuchsbeschreibungen, Interviews mit Zeitzeugen </w:t>
      </w:r>
      <w:r w:rsidRPr="00866048" w:rsidR="0053509F">
        <w:t>u.ä.</w:t>
      </w:r>
      <w:r w:rsidRPr="00866048">
        <w:t xml:space="preserve"> in den Anhang aufgenommen werden.</w:t>
      </w:r>
      <w:r w:rsidRPr="00866048" w:rsidR="00B73D4C">
        <w:t xml:space="preserve"> </w:t>
      </w:r>
    </w:p>
    <w:p w:rsidRPr="00866048" w:rsidR="00CC2E7D" w:rsidP="00AA5BAA" w:rsidRDefault="00CC2E7D" w14:paraId="4DDBEF00" w14:textId="77777777">
      <w:pPr>
        <w:pStyle w:val="Textkrper"/>
        <w:spacing w:before="0" w:after="120" w:line="288" w:lineRule="auto"/>
      </w:pPr>
    </w:p>
    <w:p w:rsidRPr="00866048" w:rsidR="000014B8" w:rsidP="00AA5BAA" w:rsidRDefault="00661156" w14:paraId="1535E67E" w14:textId="77777777">
      <w:pPr>
        <w:pStyle w:val="berschrift1"/>
        <w:spacing w:before="0" w:line="288" w:lineRule="auto"/>
      </w:pPr>
      <w:bookmarkStart w:name="__RefHeading___Toc244927982" w:id="26"/>
      <w:bookmarkStart w:name="_Toc450000234" w:id="27"/>
      <w:bookmarkEnd w:id="26"/>
      <w:r w:rsidRPr="00866048">
        <w:t xml:space="preserve"> </w:t>
      </w:r>
      <w:bookmarkStart w:name="_Toc8115863" w:id="28"/>
      <w:r w:rsidRPr="00866048" w:rsidR="000014B8">
        <w:t>Eidesstattliche Erklärung</w:t>
      </w:r>
      <w:bookmarkEnd w:id="28"/>
      <w:r w:rsidRPr="00866048" w:rsidR="000014B8">
        <w:t xml:space="preserve"> </w:t>
      </w:r>
      <w:bookmarkEnd w:id="27"/>
    </w:p>
    <w:p w:rsidR="00D25AB8" w:rsidP="00AA5BAA" w:rsidRDefault="000014B8" w14:paraId="1483D754" w14:textId="77777777">
      <w:pPr>
        <w:pStyle w:val="Textkrper"/>
        <w:spacing w:before="0" w:after="120" w:line="288" w:lineRule="auto"/>
      </w:pPr>
      <w:r w:rsidRPr="00866048">
        <w:t>Geistiger Diebstahl und Plagiat</w:t>
      </w:r>
      <w:r w:rsidRPr="00866048" w:rsidR="00B73D4C">
        <w:t>s</w:t>
      </w:r>
      <w:r w:rsidRPr="00866048">
        <w:t>anfertigung sind kein Kavaliersdelikt</w:t>
      </w:r>
      <w:r w:rsidRPr="00866048" w:rsidR="00995C86">
        <w:t>.</w:t>
      </w:r>
      <w:r w:rsidRPr="00866048">
        <w:t xml:space="preserve"> </w:t>
      </w:r>
      <w:r w:rsidRPr="00866048" w:rsidR="00CC2E7D">
        <w:t>Alle</w:t>
      </w:r>
      <w:r w:rsidRPr="00866048">
        <w:t xml:space="preserve"> direkten und indirekten Zitate </w:t>
      </w:r>
      <w:r w:rsidRPr="00866048" w:rsidR="00CC2E7D">
        <w:t xml:space="preserve">sind </w:t>
      </w:r>
      <w:r w:rsidRPr="00866048">
        <w:t>zu kennzeichnen und die verwendete Literatur anzugeben. Auch bei Seminararbei</w:t>
      </w:r>
      <w:r w:rsidRPr="00866048" w:rsidR="00985901">
        <w:t>ten ist eine e</w:t>
      </w:r>
      <w:r w:rsidRPr="00866048">
        <w:t>idesstattliche Erklärung gefordert.</w:t>
      </w:r>
      <w:r w:rsidRPr="00866048" w:rsidR="003758AC">
        <w:t xml:space="preserve"> Diese Erklärung erhebt den Akt des Plagiierens zu einer schul- und strafrechtlich relevanten willentlichen Handlung, d.h. neben den schulrechtlichen</w:t>
      </w:r>
      <w:r w:rsidRPr="00866048" w:rsidR="00CC2E7D">
        <w:t xml:space="preserve"> Konsequenzen (Note: 0 Punkte, Nicht-</w:t>
      </w:r>
      <w:r w:rsidRPr="00866048" w:rsidR="003758AC">
        <w:t xml:space="preserve">Bestehen der 13. Klasse) </w:t>
      </w:r>
      <w:r w:rsidRPr="00866048" w:rsidR="0053509F">
        <w:t xml:space="preserve">können </w:t>
      </w:r>
      <w:r w:rsidRPr="00866048" w:rsidR="003758AC">
        <w:t xml:space="preserve">weitere strafrechtliche Folgen </w:t>
      </w:r>
      <w:r w:rsidRPr="00866048" w:rsidR="0053509F">
        <w:t xml:space="preserve">drohen </w:t>
      </w:r>
      <w:r w:rsidRPr="00866048" w:rsidR="003758AC">
        <w:t>(Ver</w:t>
      </w:r>
      <w:r w:rsidRPr="00866048" w:rsidR="0053509F">
        <w:t>stoß gegen</w:t>
      </w:r>
      <w:r w:rsidRPr="00866048" w:rsidR="009F505F">
        <w:t xml:space="preserve"> d</w:t>
      </w:r>
      <w:r w:rsidRPr="00866048" w:rsidR="0053509F">
        <w:t>as Urheberrecht</w:t>
      </w:r>
      <w:r w:rsidRPr="00866048" w:rsidR="003758AC">
        <w:t>)</w:t>
      </w:r>
      <w:r w:rsidRPr="00866048" w:rsidR="00D25AB8">
        <w:t>.</w:t>
      </w:r>
    </w:p>
    <w:p w:rsidRPr="00866048" w:rsidR="00EF0107" w:rsidP="00AA5BAA" w:rsidRDefault="00EF0107" w14:paraId="7DA8E575" w14:textId="77777777">
      <w:pPr>
        <w:pStyle w:val="Textkrper"/>
        <w:spacing w:before="0" w:after="120" w:line="288" w:lineRule="auto"/>
      </w:pPr>
      <w:r>
        <w:t>Alle Arbeiten werden mit einer Plagiatssoftware geprüft.</w:t>
      </w:r>
    </w:p>
    <w:p w:rsidRPr="00866048" w:rsidR="000014B8" w:rsidP="00AA5BAA" w:rsidRDefault="008309FB" w14:paraId="71A41D88" w14:textId="77777777">
      <w:pPr>
        <w:pStyle w:val="Textkrper"/>
        <w:spacing w:before="0" w:after="120" w:line="288" w:lineRule="auto"/>
        <w:rPr>
          <w:szCs w:val="24"/>
        </w:rPr>
      </w:pPr>
      <w:r w:rsidRPr="00866048">
        <w:t>Die e</w:t>
      </w:r>
      <w:r w:rsidRPr="00866048" w:rsidR="000014B8">
        <w:t>idesstattliche Erklärung befindet sich am Ende der Arbeit</w:t>
      </w:r>
      <w:r w:rsidRPr="00866048" w:rsidR="0053509F">
        <w:t xml:space="preserve"> und muss handschriftlich unterschrieben sein</w:t>
      </w:r>
      <w:r w:rsidRPr="00866048" w:rsidR="000014B8">
        <w:t xml:space="preserve">. Sie wird nicht im Inhaltsverzeichnis aufgeführt. </w:t>
      </w:r>
    </w:p>
    <w:p w:rsidRPr="00866048" w:rsidR="0053509F" w:rsidP="00AA5BAA" w:rsidRDefault="0053509F" w14:paraId="3461D779" w14:textId="77777777">
      <w:pPr>
        <w:pStyle w:val="Textkrper"/>
        <w:spacing w:before="0" w:after="120" w:line="288" w:lineRule="auto"/>
        <w:rPr>
          <w:szCs w:val="24"/>
        </w:rPr>
      </w:pPr>
    </w:p>
    <w:p w:rsidRPr="00866048" w:rsidR="0053509F" w:rsidP="0006110C" w:rsidRDefault="0053509F" w14:paraId="59C02264" w14:textId="77777777">
      <w:pPr>
        <w:pBdr>
          <w:top w:val="single" w:color="auto" w:sz="4" w:space="1"/>
          <w:left w:val="single" w:color="auto" w:sz="4" w:space="4"/>
          <w:bottom w:val="single" w:color="auto" w:sz="4" w:space="1"/>
          <w:right w:val="single" w:color="auto" w:sz="4" w:space="4"/>
        </w:pBdr>
        <w:spacing w:after="120" w:line="288" w:lineRule="auto"/>
        <w:jc w:val="center"/>
        <w:rPr>
          <w:sz w:val="24"/>
          <w:szCs w:val="24"/>
        </w:rPr>
      </w:pPr>
      <w:r w:rsidRPr="00866048">
        <w:rPr>
          <w:sz w:val="24"/>
          <w:szCs w:val="24"/>
        </w:rPr>
        <w:t>Eidesstattliche Erklärung</w:t>
      </w:r>
    </w:p>
    <w:p w:rsidRPr="00866048" w:rsidR="0053509F" w:rsidP="0006110C" w:rsidRDefault="0053509F" w14:paraId="13D772A8" w14:textId="77777777">
      <w:pPr>
        <w:pBdr>
          <w:top w:val="single" w:color="auto" w:sz="4" w:space="1"/>
          <w:left w:val="single" w:color="auto" w:sz="4" w:space="4"/>
          <w:bottom w:val="single" w:color="auto" w:sz="4" w:space="1"/>
          <w:right w:val="single" w:color="auto" w:sz="4" w:space="4"/>
        </w:pBdr>
        <w:spacing w:after="120" w:line="288" w:lineRule="auto"/>
        <w:jc w:val="both"/>
        <w:rPr>
          <w:sz w:val="24"/>
          <w:szCs w:val="24"/>
        </w:rPr>
      </w:pPr>
      <w:r w:rsidRPr="00866048">
        <w:rPr>
          <w:sz w:val="24"/>
          <w:szCs w:val="24"/>
        </w:rPr>
        <w:t>Hiermit versichere ich, die vorliegende Arbeit in allen Teilen selbstständig verfasst zu haben. Zur Anfertigung der Arbeit wurden alle im Literaturverzeichnis angegebenen Quellen zu Rate gezogen und darüber hinaus keine weiteren Hilfsmittel und keine zusätzliche Literatur verwendet.</w:t>
      </w:r>
      <w:r w:rsidR="00866048">
        <w:rPr>
          <w:sz w:val="24"/>
          <w:szCs w:val="24"/>
        </w:rPr>
        <w:br/>
      </w:r>
    </w:p>
    <w:p w:rsidRPr="00866048" w:rsidR="0053509F" w:rsidP="0006110C" w:rsidRDefault="0053509F" w14:paraId="55649451" w14:textId="77777777">
      <w:pPr>
        <w:pBdr>
          <w:top w:val="single" w:color="auto" w:sz="4" w:space="1"/>
          <w:left w:val="single" w:color="auto" w:sz="4" w:space="4"/>
          <w:bottom w:val="single" w:color="auto" w:sz="4" w:space="1"/>
          <w:right w:val="single" w:color="auto" w:sz="4" w:space="4"/>
        </w:pBdr>
        <w:spacing w:after="120" w:line="288" w:lineRule="auto"/>
        <w:rPr>
          <w:i/>
          <w:sz w:val="24"/>
          <w:szCs w:val="24"/>
        </w:rPr>
      </w:pPr>
      <w:r w:rsidRPr="00866048">
        <w:rPr>
          <w:i/>
          <w:sz w:val="24"/>
          <w:szCs w:val="24"/>
        </w:rPr>
        <w:t>__________________________</w:t>
      </w:r>
      <w:r w:rsidRPr="00866048">
        <w:rPr>
          <w:i/>
          <w:sz w:val="24"/>
          <w:szCs w:val="24"/>
        </w:rPr>
        <w:tab/>
      </w:r>
      <w:r w:rsidRPr="00866048">
        <w:rPr>
          <w:i/>
          <w:sz w:val="24"/>
          <w:szCs w:val="24"/>
        </w:rPr>
        <w:tab/>
      </w:r>
      <w:r w:rsidRPr="00866048">
        <w:rPr>
          <w:i/>
          <w:sz w:val="24"/>
          <w:szCs w:val="24"/>
        </w:rPr>
        <w:tab/>
      </w:r>
      <w:r w:rsidRPr="00866048">
        <w:rPr>
          <w:i/>
          <w:sz w:val="24"/>
          <w:szCs w:val="24"/>
        </w:rPr>
        <w:tab/>
      </w:r>
      <w:r w:rsidRPr="00866048">
        <w:rPr>
          <w:i/>
          <w:sz w:val="24"/>
          <w:szCs w:val="24"/>
        </w:rPr>
        <w:t>_____________________</w:t>
      </w:r>
      <w:r w:rsidRPr="00866048" w:rsidR="00866048">
        <w:rPr>
          <w:i/>
          <w:sz w:val="24"/>
          <w:szCs w:val="24"/>
        </w:rPr>
        <w:br/>
      </w:r>
      <w:r w:rsidRPr="00866048">
        <w:rPr>
          <w:i/>
          <w:sz w:val="24"/>
          <w:szCs w:val="24"/>
        </w:rPr>
        <w:t>Ort, Datum</w:t>
      </w:r>
      <w:r w:rsidRPr="00866048">
        <w:rPr>
          <w:i/>
          <w:sz w:val="24"/>
          <w:szCs w:val="24"/>
        </w:rPr>
        <w:tab/>
      </w:r>
      <w:r w:rsidRPr="00866048">
        <w:rPr>
          <w:i/>
          <w:sz w:val="24"/>
          <w:szCs w:val="24"/>
        </w:rPr>
        <w:tab/>
      </w:r>
      <w:r w:rsidRPr="00866048">
        <w:rPr>
          <w:i/>
          <w:sz w:val="24"/>
          <w:szCs w:val="24"/>
        </w:rPr>
        <w:tab/>
      </w:r>
      <w:r w:rsidRPr="00866048">
        <w:rPr>
          <w:i/>
          <w:sz w:val="24"/>
          <w:szCs w:val="24"/>
        </w:rPr>
        <w:tab/>
      </w:r>
      <w:r w:rsidRPr="00866048">
        <w:rPr>
          <w:i/>
          <w:sz w:val="24"/>
          <w:szCs w:val="24"/>
        </w:rPr>
        <w:tab/>
      </w:r>
      <w:r w:rsidRPr="00866048">
        <w:rPr>
          <w:i/>
          <w:sz w:val="24"/>
          <w:szCs w:val="24"/>
        </w:rPr>
        <w:tab/>
      </w:r>
      <w:r w:rsidRPr="00866048" w:rsidR="00CC2E7D">
        <w:rPr>
          <w:i/>
          <w:sz w:val="24"/>
          <w:szCs w:val="24"/>
        </w:rPr>
        <w:tab/>
      </w:r>
      <w:r w:rsidRPr="00866048" w:rsidR="00866048">
        <w:rPr>
          <w:i/>
          <w:sz w:val="24"/>
          <w:szCs w:val="24"/>
        </w:rPr>
        <w:t>Unterschrift</w:t>
      </w:r>
    </w:p>
    <w:p w:rsidRPr="00866048" w:rsidR="000014B8" w:rsidP="00AA5BAA" w:rsidRDefault="000014B8" w14:paraId="3CF2D8B6" w14:textId="77777777">
      <w:pPr>
        <w:pStyle w:val="Funotentext"/>
        <w:spacing w:after="120" w:line="288" w:lineRule="auto"/>
        <w:rPr>
          <w:sz w:val="24"/>
        </w:rPr>
      </w:pPr>
    </w:p>
    <w:p w:rsidRPr="00866048" w:rsidR="009C1D4C" w:rsidP="00AA5BAA" w:rsidRDefault="00E001DC" w14:paraId="03E753A5" w14:textId="77777777">
      <w:pPr>
        <w:pStyle w:val="berschrift1"/>
        <w:spacing w:before="0" w:line="288" w:lineRule="auto"/>
      </w:pPr>
      <w:bookmarkStart w:name="_Toc8115864" w:id="29"/>
      <w:r w:rsidRPr="00866048">
        <w:t xml:space="preserve">Abgabetermin und </w:t>
      </w:r>
      <w:r w:rsidRPr="00866048" w:rsidR="009C1D4C">
        <w:t>Fristverlängerung</w:t>
      </w:r>
      <w:bookmarkEnd w:id="29"/>
    </w:p>
    <w:p w:rsidRPr="00866048" w:rsidR="0053509F" w:rsidP="00DF7C4C" w:rsidRDefault="009C1D4C" w14:paraId="2C5AF9DD" w14:textId="77777777">
      <w:pPr>
        <w:tabs>
          <w:tab w:val="left" w:pos="560"/>
        </w:tabs>
        <w:spacing w:after="120" w:line="288" w:lineRule="auto"/>
        <w:ind w:right="-28"/>
        <w:rPr>
          <w:bCs/>
          <w:iCs/>
          <w:color w:val="000000"/>
          <w:sz w:val="24"/>
          <w:szCs w:val="24"/>
        </w:rPr>
      </w:pPr>
      <w:r w:rsidRPr="00EF0107">
        <w:rPr>
          <w:color w:val="000000"/>
          <w:sz w:val="24"/>
          <w:szCs w:val="24"/>
        </w:rPr>
        <w:t xml:space="preserve">Abgabetermin </w:t>
      </w:r>
      <w:r w:rsidRPr="00EF0107">
        <w:rPr>
          <w:bCs/>
          <w:color w:val="000000"/>
          <w:sz w:val="24"/>
          <w:szCs w:val="24"/>
        </w:rPr>
        <w:t>ist</w:t>
      </w:r>
      <w:r w:rsidRPr="00866048">
        <w:rPr>
          <w:bCs/>
          <w:color w:val="000000"/>
          <w:sz w:val="24"/>
          <w:szCs w:val="24"/>
        </w:rPr>
        <w:t xml:space="preserve"> </w:t>
      </w:r>
      <w:r w:rsidRPr="00866048" w:rsidR="009F505F">
        <w:rPr>
          <w:bCs/>
          <w:color w:val="000000"/>
          <w:sz w:val="24"/>
          <w:szCs w:val="24"/>
        </w:rPr>
        <w:t xml:space="preserve">der </w:t>
      </w:r>
      <w:r w:rsidRPr="00866048" w:rsidR="002C0FEE">
        <w:rPr>
          <w:bCs/>
          <w:color w:val="000000"/>
          <w:sz w:val="24"/>
          <w:szCs w:val="24"/>
        </w:rPr>
        <w:t xml:space="preserve">zweite Dienstag nach den Weihnachtsferien </w:t>
      </w:r>
      <w:r w:rsidRPr="00866048">
        <w:rPr>
          <w:bCs/>
          <w:iCs/>
          <w:color w:val="000000"/>
          <w:sz w:val="24"/>
          <w:szCs w:val="24"/>
        </w:rPr>
        <w:t xml:space="preserve">im </w:t>
      </w:r>
      <w:r w:rsidRPr="00866048">
        <w:rPr>
          <w:iCs/>
          <w:color w:val="000000"/>
          <w:sz w:val="24"/>
          <w:szCs w:val="24"/>
        </w:rPr>
        <w:t xml:space="preserve">Sekretariat </w:t>
      </w:r>
      <w:r w:rsidRPr="00866048">
        <w:rPr>
          <w:bCs/>
          <w:iCs/>
          <w:color w:val="000000"/>
          <w:sz w:val="24"/>
          <w:szCs w:val="24"/>
        </w:rPr>
        <w:t xml:space="preserve">während der regulären Öffnungszeiten. </w:t>
      </w:r>
    </w:p>
    <w:p w:rsidRPr="00866048" w:rsidR="009C1D4C" w:rsidP="00AA5BAA" w:rsidRDefault="009C1D4C" w14:paraId="433EB9C8" w14:textId="77777777">
      <w:pPr>
        <w:autoSpaceDE w:val="0"/>
        <w:autoSpaceDN w:val="0"/>
        <w:adjustRightInd w:val="0"/>
        <w:spacing w:after="120" w:line="288" w:lineRule="auto"/>
        <w:jc w:val="both"/>
        <w:rPr>
          <w:sz w:val="24"/>
          <w:szCs w:val="24"/>
        </w:rPr>
      </w:pPr>
      <w:r w:rsidRPr="00866048">
        <w:rPr>
          <w:bCs/>
          <w:iCs/>
          <w:color w:val="000000"/>
          <w:sz w:val="24"/>
          <w:szCs w:val="24"/>
        </w:rPr>
        <w:t>Laut</w:t>
      </w:r>
      <w:r w:rsidRPr="00866048">
        <w:rPr>
          <w:iCs/>
          <w:color w:val="000000"/>
          <w:sz w:val="24"/>
          <w:szCs w:val="24"/>
        </w:rPr>
        <w:t xml:space="preserve"> FOBOSO § 46 Abs. 4 „</w:t>
      </w:r>
      <w:r w:rsidRPr="00866048">
        <w:rPr>
          <w:iCs/>
          <w:sz w:val="24"/>
          <w:szCs w:val="24"/>
        </w:rPr>
        <w:t>kann in besonderen Fällen, insbesondere bei nachgewiesener längerer Erkrankung, Fristverlängerung“</w:t>
      </w:r>
      <w:r w:rsidRPr="00866048">
        <w:rPr>
          <w:i/>
          <w:iCs/>
          <w:sz w:val="24"/>
          <w:szCs w:val="24"/>
        </w:rPr>
        <w:t xml:space="preserve"> </w:t>
      </w:r>
      <w:r w:rsidRPr="00866048">
        <w:rPr>
          <w:sz w:val="24"/>
          <w:szCs w:val="24"/>
        </w:rPr>
        <w:t>gewährt werden</w:t>
      </w:r>
      <w:r w:rsidRPr="00866048" w:rsidR="0053509F">
        <w:rPr>
          <w:sz w:val="24"/>
          <w:szCs w:val="24"/>
        </w:rPr>
        <w:t>. B</w:t>
      </w:r>
      <w:r w:rsidRPr="00866048">
        <w:rPr>
          <w:sz w:val="24"/>
          <w:szCs w:val="24"/>
        </w:rPr>
        <w:t xml:space="preserve">ei längerer </w:t>
      </w:r>
      <w:r w:rsidRPr="00866048">
        <w:rPr>
          <w:bCs/>
          <w:sz w:val="24"/>
          <w:szCs w:val="24"/>
        </w:rPr>
        <w:t>Erkrankung (</w:t>
      </w:r>
      <w:r w:rsidRPr="00866048" w:rsidR="0053509F">
        <w:rPr>
          <w:bCs/>
          <w:sz w:val="24"/>
          <w:szCs w:val="24"/>
        </w:rPr>
        <w:t>mindestens</w:t>
      </w:r>
      <w:r w:rsidRPr="00866048">
        <w:rPr>
          <w:bCs/>
          <w:sz w:val="24"/>
          <w:szCs w:val="24"/>
        </w:rPr>
        <w:t xml:space="preserve"> 7 Tage) </w:t>
      </w:r>
      <w:r w:rsidRPr="00866048" w:rsidR="0053509F">
        <w:rPr>
          <w:bCs/>
          <w:sz w:val="24"/>
          <w:szCs w:val="24"/>
        </w:rPr>
        <w:t xml:space="preserve">müssen Sie </w:t>
      </w:r>
      <w:r w:rsidRPr="00866048">
        <w:rPr>
          <w:bCs/>
          <w:sz w:val="24"/>
          <w:szCs w:val="24"/>
        </w:rPr>
        <w:t>innerhalb des Erarbeitungszeitraumes</w:t>
      </w:r>
      <w:r w:rsidRPr="00866048">
        <w:rPr>
          <w:sz w:val="24"/>
          <w:szCs w:val="24"/>
        </w:rPr>
        <w:t xml:space="preserve"> einen </w:t>
      </w:r>
      <w:r w:rsidRPr="00866048">
        <w:rPr>
          <w:bCs/>
          <w:sz w:val="24"/>
          <w:szCs w:val="24"/>
        </w:rPr>
        <w:t>schriftlichen Antrag</w:t>
      </w:r>
      <w:r w:rsidRPr="00866048">
        <w:rPr>
          <w:sz w:val="24"/>
          <w:szCs w:val="24"/>
        </w:rPr>
        <w:t xml:space="preserve"> auf Fristverlängerung bei der Schulleitung stellen. Diesem Antrag muss ein </w:t>
      </w:r>
      <w:r w:rsidRPr="00866048">
        <w:rPr>
          <w:bCs/>
          <w:sz w:val="24"/>
          <w:szCs w:val="24"/>
        </w:rPr>
        <w:t>gültiges ärztl</w:t>
      </w:r>
      <w:r w:rsidRPr="00866048" w:rsidR="004C4B85">
        <w:rPr>
          <w:bCs/>
          <w:sz w:val="24"/>
          <w:szCs w:val="24"/>
        </w:rPr>
        <w:t>iches</w:t>
      </w:r>
      <w:r w:rsidRPr="00866048">
        <w:rPr>
          <w:bCs/>
          <w:sz w:val="24"/>
          <w:szCs w:val="24"/>
        </w:rPr>
        <w:t xml:space="preserve"> Attest</w:t>
      </w:r>
      <w:r w:rsidRPr="00866048">
        <w:rPr>
          <w:sz w:val="24"/>
          <w:szCs w:val="24"/>
        </w:rPr>
        <w:t xml:space="preserve"> beigefügt sein, aus dem der voraussichtliche Zeitraum der Arbeits- bzw. der Schreibunfähigkeit hervorgeht. </w:t>
      </w:r>
    </w:p>
    <w:p w:rsidR="00CC2E7D" w:rsidP="00AA5BAA" w:rsidRDefault="009C1D4C" w14:paraId="236142B5" w14:textId="77777777">
      <w:pPr>
        <w:autoSpaceDE w:val="0"/>
        <w:autoSpaceDN w:val="0"/>
        <w:adjustRightInd w:val="0"/>
        <w:spacing w:after="120" w:line="288" w:lineRule="auto"/>
        <w:jc w:val="both"/>
        <w:rPr>
          <w:sz w:val="24"/>
          <w:szCs w:val="24"/>
        </w:rPr>
      </w:pPr>
      <w:r w:rsidRPr="00866048">
        <w:rPr>
          <w:bCs/>
          <w:sz w:val="24"/>
          <w:szCs w:val="24"/>
        </w:rPr>
        <w:t>Überschneidet sich der Erkrankungszeitraum unmittelbar mit dem Abgabetermin</w:t>
      </w:r>
      <w:r w:rsidRPr="00866048">
        <w:rPr>
          <w:sz w:val="24"/>
          <w:szCs w:val="24"/>
        </w:rPr>
        <w:t xml:space="preserve">, so benötigen Sie ein </w:t>
      </w:r>
      <w:r w:rsidRPr="00866048">
        <w:rPr>
          <w:bCs/>
          <w:sz w:val="24"/>
          <w:szCs w:val="24"/>
        </w:rPr>
        <w:t>amtsärztliches Attest</w:t>
      </w:r>
      <w:r w:rsidRPr="00866048" w:rsidR="009F505F">
        <w:rPr>
          <w:sz w:val="24"/>
          <w:szCs w:val="24"/>
        </w:rPr>
        <w:t>, d.h.</w:t>
      </w:r>
      <w:r w:rsidR="0006110C">
        <w:rPr>
          <w:sz w:val="24"/>
          <w:szCs w:val="24"/>
        </w:rPr>
        <w:t>,</w:t>
      </w:r>
      <w:r w:rsidRPr="00866048" w:rsidR="009F505F">
        <w:rPr>
          <w:sz w:val="24"/>
          <w:szCs w:val="24"/>
        </w:rPr>
        <w:t xml:space="preserve"> S</w:t>
      </w:r>
      <w:r w:rsidRPr="00866048">
        <w:rPr>
          <w:sz w:val="24"/>
          <w:szCs w:val="24"/>
        </w:rPr>
        <w:t xml:space="preserve">ie müssen zunächst unbedingt Ihre Betreuungslehrkraft und </w:t>
      </w:r>
      <w:r w:rsidR="009C1F7A">
        <w:rPr>
          <w:sz w:val="24"/>
          <w:szCs w:val="24"/>
        </w:rPr>
        <w:t>den</w:t>
      </w:r>
      <w:r w:rsidRPr="00866048">
        <w:rPr>
          <w:sz w:val="24"/>
          <w:szCs w:val="24"/>
        </w:rPr>
        <w:t xml:space="preserve"> Seminar</w:t>
      </w:r>
      <w:r w:rsidRPr="00866048" w:rsidR="004C4B85">
        <w:rPr>
          <w:sz w:val="24"/>
          <w:szCs w:val="24"/>
        </w:rPr>
        <w:t>fach</w:t>
      </w:r>
      <w:r w:rsidRPr="00866048">
        <w:rPr>
          <w:sz w:val="24"/>
          <w:szCs w:val="24"/>
        </w:rPr>
        <w:t>koordinator</w:t>
      </w:r>
      <w:r w:rsidRPr="00866048" w:rsidR="003B7A95">
        <w:rPr>
          <w:sz w:val="24"/>
          <w:szCs w:val="24"/>
        </w:rPr>
        <w:t xml:space="preserve"> </w:t>
      </w:r>
      <w:r w:rsidRPr="00866048" w:rsidR="0053509F">
        <w:rPr>
          <w:sz w:val="24"/>
          <w:szCs w:val="24"/>
        </w:rPr>
        <w:t>Herrn</w:t>
      </w:r>
      <w:r w:rsidRPr="00866048">
        <w:rPr>
          <w:sz w:val="24"/>
          <w:szCs w:val="24"/>
        </w:rPr>
        <w:t xml:space="preserve"> </w:t>
      </w:r>
      <w:r w:rsidRPr="00866048" w:rsidR="003B7A95">
        <w:rPr>
          <w:sz w:val="24"/>
          <w:szCs w:val="24"/>
        </w:rPr>
        <w:t>Haran</w:t>
      </w:r>
      <w:r w:rsidRPr="00866048">
        <w:rPr>
          <w:sz w:val="24"/>
          <w:szCs w:val="24"/>
        </w:rPr>
        <w:t xml:space="preserve">, informieren sowie </w:t>
      </w:r>
      <w:r w:rsidRPr="00866048" w:rsidR="003B7A95">
        <w:rPr>
          <w:sz w:val="24"/>
          <w:szCs w:val="24"/>
        </w:rPr>
        <w:t>i</w:t>
      </w:r>
      <w:r w:rsidRPr="00866048">
        <w:rPr>
          <w:sz w:val="24"/>
          <w:szCs w:val="24"/>
        </w:rPr>
        <w:t xml:space="preserve">hre fertige Arbeit entweder per Post einsenden oder zustellen lassen. </w:t>
      </w:r>
    </w:p>
    <w:p w:rsidRPr="005E6FE7" w:rsidR="005E6FE7" w:rsidP="00AA5BAA" w:rsidRDefault="005E6FE7" w14:paraId="0FB78278" w14:textId="77777777">
      <w:pPr>
        <w:autoSpaceDE w:val="0"/>
        <w:autoSpaceDN w:val="0"/>
        <w:adjustRightInd w:val="0"/>
        <w:spacing w:after="120" w:line="288" w:lineRule="auto"/>
        <w:jc w:val="both"/>
        <w:rPr>
          <w:szCs w:val="24"/>
        </w:rPr>
      </w:pPr>
    </w:p>
    <w:p w:rsidRPr="00866048" w:rsidR="009C1D4C" w:rsidP="00AA5BAA" w:rsidRDefault="00661156" w14:paraId="33722D26" w14:textId="77777777">
      <w:pPr>
        <w:pStyle w:val="berschrift1"/>
        <w:spacing w:before="0" w:line="288" w:lineRule="auto"/>
      </w:pPr>
      <w:r w:rsidRPr="00866048">
        <w:t xml:space="preserve"> </w:t>
      </w:r>
      <w:bookmarkStart w:name="_Toc8115865" w:id="30"/>
      <w:r w:rsidRPr="00866048" w:rsidR="009C1D4C">
        <w:t>Beurteilung</w:t>
      </w:r>
      <w:bookmarkEnd w:id="30"/>
    </w:p>
    <w:p w:rsidRPr="00866048" w:rsidR="00995C86" w:rsidP="00AA5BAA" w:rsidRDefault="00995C86" w14:paraId="742044B6" w14:textId="77777777">
      <w:pPr>
        <w:tabs>
          <w:tab w:val="left" w:pos="560"/>
        </w:tabs>
        <w:spacing w:after="120" w:line="288" w:lineRule="auto"/>
        <w:ind w:right="380"/>
        <w:jc w:val="both"/>
        <w:rPr>
          <w:sz w:val="24"/>
          <w:szCs w:val="24"/>
        </w:rPr>
      </w:pPr>
      <w:r w:rsidRPr="00866048">
        <w:rPr>
          <w:sz w:val="24"/>
          <w:szCs w:val="24"/>
        </w:rPr>
        <w:t xml:space="preserve">So </w:t>
      </w:r>
      <w:r w:rsidR="00AD1A79">
        <w:rPr>
          <w:sz w:val="24"/>
          <w:szCs w:val="24"/>
        </w:rPr>
        <w:t>wird d</w:t>
      </w:r>
      <w:r w:rsidR="007B05A8">
        <w:rPr>
          <w:sz w:val="24"/>
          <w:szCs w:val="24"/>
        </w:rPr>
        <w:t>as</w:t>
      </w:r>
      <w:r w:rsidR="00AD1A79">
        <w:rPr>
          <w:sz w:val="24"/>
          <w:szCs w:val="24"/>
        </w:rPr>
        <w:t xml:space="preserve"> Seminar</w:t>
      </w:r>
      <w:r w:rsidR="007B05A8">
        <w:rPr>
          <w:sz w:val="24"/>
          <w:szCs w:val="24"/>
        </w:rPr>
        <w:t>fach</w:t>
      </w:r>
      <w:r w:rsidR="00AD1A79">
        <w:rPr>
          <w:sz w:val="24"/>
          <w:szCs w:val="24"/>
        </w:rPr>
        <w:t xml:space="preserve"> bewertet</w:t>
      </w:r>
    </w:p>
    <w:p w:rsidRPr="00AE6422" w:rsidR="00995C86" w:rsidP="00AE6422" w:rsidRDefault="00995C86" w14:paraId="4A29F92A" w14:textId="77777777">
      <w:pPr>
        <w:pStyle w:val="Textkrper"/>
        <w:numPr>
          <w:ilvl w:val="0"/>
          <w:numId w:val="29"/>
        </w:numPr>
        <w:spacing w:before="0" w:after="120" w:line="288" w:lineRule="auto"/>
        <w:rPr>
          <w:b/>
          <w:szCs w:val="24"/>
        </w:rPr>
      </w:pPr>
      <w:r w:rsidRPr="00866048">
        <w:rPr>
          <w:b/>
          <w:szCs w:val="24"/>
        </w:rPr>
        <w:t xml:space="preserve">schriftliche </w:t>
      </w:r>
      <w:r w:rsidR="007B05A8">
        <w:rPr>
          <w:b/>
          <w:szCs w:val="24"/>
        </w:rPr>
        <w:t>Seminara</w:t>
      </w:r>
      <w:r w:rsidRPr="00866048">
        <w:rPr>
          <w:b/>
          <w:szCs w:val="24"/>
        </w:rPr>
        <w:t>rbeit: 50 %</w:t>
      </w:r>
      <w:r w:rsidR="00AE6422">
        <w:rPr>
          <w:b/>
          <w:szCs w:val="24"/>
        </w:rPr>
        <w:t xml:space="preserve"> </w:t>
      </w:r>
      <w:r w:rsidRPr="00AE6422" w:rsidR="00AE6422">
        <w:rPr>
          <w:szCs w:val="24"/>
        </w:rPr>
        <w:t xml:space="preserve">– </w:t>
      </w:r>
      <w:r w:rsidRPr="00AE6422">
        <w:rPr>
          <w:szCs w:val="24"/>
        </w:rPr>
        <w:t xml:space="preserve">Inhalt </w:t>
      </w:r>
      <w:r w:rsidRPr="00866048">
        <w:rPr>
          <w:szCs w:val="24"/>
        </w:rPr>
        <w:t>und Aufbau | wissenschaftliche Arbeitstechniken | Sprachrichtigkeit und Sprachfluss | äußere Form</w:t>
      </w:r>
    </w:p>
    <w:p w:rsidRPr="00AE6422" w:rsidR="00995C86" w:rsidP="00AE6422" w:rsidRDefault="00995C86" w14:paraId="26A60CAE" w14:textId="77777777">
      <w:pPr>
        <w:pStyle w:val="Textkrper"/>
        <w:numPr>
          <w:ilvl w:val="0"/>
          <w:numId w:val="29"/>
        </w:numPr>
        <w:spacing w:before="0" w:after="120" w:line="288" w:lineRule="auto"/>
        <w:rPr>
          <w:b/>
          <w:szCs w:val="24"/>
        </w:rPr>
      </w:pPr>
      <w:r w:rsidRPr="00866048">
        <w:rPr>
          <w:b/>
          <w:szCs w:val="24"/>
        </w:rPr>
        <w:t>sonstige / mündliche Leistungen: 25 %</w:t>
      </w:r>
      <w:r w:rsidRPr="00AE6422" w:rsidR="00AE6422">
        <w:rPr>
          <w:szCs w:val="24"/>
        </w:rPr>
        <w:t xml:space="preserve"> – </w:t>
      </w:r>
      <w:r w:rsidRPr="00866048" w:rsidR="009779CA">
        <w:rPr>
          <w:szCs w:val="24"/>
        </w:rPr>
        <w:t>Portfolio</w:t>
      </w:r>
      <w:r w:rsidR="007B05A8">
        <w:rPr>
          <w:szCs w:val="24"/>
        </w:rPr>
        <w:t xml:space="preserve"> </w:t>
      </w:r>
      <w:r w:rsidRPr="00866048" w:rsidR="007B05A8">
        <w:rPr>
          <w:szCs w:val="24"/>
        </w:rPr>
        <w:t>|</w:t>
      </w:r>
      <w:r w:rsidRPr="00866048">
        <w:rPr>
          <w:szCs w:val="24"/>
        </w:rPr>
        <w:t xml:space="preserve"> Meilensteine</w:t>
      </w:r>
    </w:p>
    <w:p w:rsidR="00AE6422" w:rsidP="00AE6422" w:rsidRDefault="00995C86" w14:paraId="0B31C254" w14:textId="77777777">
      <w:pPr>
        <w:pStyle w:val="Textkrper"/>
        <w:numPr>
          <w:ilvl w:val="0"/>
          <w:numId w:val="29"/>
        </w:numPr>
        <w:spacing w:before="0" w:after="120" w:line="288" w:lineRule="auto"/>
        <w:rPr>
          <w:szCs w:val="24"/>
        </w:rPr>
      </w:pPr>
      <w:r w:rsidRPr="00866048">
        <w:rPr>
          <w:b/>
          <w:szCs w:val="24"/>
        </w:rPr>
        <w:t>Abschlusspräsentation: 25 %</w:t>
      </w:r>
      <w:r w:rsidR="00AE6422">
        <w:rPr>
          <w:b/>
          <w:szCs w:val="24"/>
        </w:rPr>
        <w:t xml:space="preserve"> </w:t>
      </w:r>
      <w:r w:rsidR="00AE6422">
        <w:rPr>
          <w:szCs w:val="24"/>
        </w:rPr>
        <w:t xml:space="preserve">– </w:t>
      </w:r>
      <w:r w:rsidRPr="00866048">
        <w:rPr>
          <w:szCs w:val="24"/>
        </w:rPr>
        <w:t>Inhalt, Aufbau, Darstellung | Sprache und Auftreten | Medieneinsatz und Material</w:t>
      </w:r>
    </w:p>
    <w:p w:rsidRPr="005E6FE7" w:rsidR="00995C86" w:rsidP="00AE6422" w:rsidRDefault="00995C86" w14:paraId="1FC39945" w14:textId="77777777">
      <w:pPr>
        <w:pStyle w:val="Textkrper"/>
        <w:spacing w:before="0" w:after="120" w:line="288" w:lineRule="auto"/>
        <w:rPr>
          <w:b/>
          <w:sz w:val="20"/>
          <w:szCs w:val="24"/>
        </w:rPr>
      </w:pPr>
    </w:p>
    <w:p w:rsidRPr="00866048" w:rsidR="00067D5C" w:rsidP="00AA5BAA" w:rsidRDefault="00067D5C" w14:paraId="6785772A" w14:textId="77777777">
      <w:pPr>
        <w:pStyle w:val="berschrift1"/>
        <w:spacing w:before="0" w:line="288" w:lineRule="auto"/>
      </w:pPr>
      <w:bookmarkStart w:name="_Toc450000213" w:id="31"/>
      <w:bookmarkStart w:name="_Toc8115866" w:id="32"/>
      <w:bookmarkStart w:name="_Toc450000235" w:id="33"/>
      <w:r w:rsidRPr="00866048">
        <w:t>Literatur</w:t>
      </w:r>
      <w:bookmarkEnd w:id="31"/>
      <w:bookmarkEnd w:id="32"/>
      <w:r w:rsidRPr="00866048">
        <w:t xml:space="preserve"> </w:t>
      </w:r>
    </w:p>
    <w:p w:rsidRPr="00866048" w:rsidR="00002CB6" w:rsidP="00AA5BAA" w:rsidRDefault="00002CB6" w14:paraId="176984EB" w14:textId="77777777">
      <w:pPr>
        <w:spacing w:after="120" w:line="288" w:lineRule="auto"/>
        <w:jc w:val="both"/>
        <w:rPr>
          <w:sz w:val="24"/>
        </w:rPr>
      </w:pPr>
      <w:r w:rsidRPr="00866048">
        <w:rPr>
          <w:sz w:val="24"/>
        </w:rPr>
        <w:t>Anders als in der Seminararbeit ist hier sowohl Literatur aufgelistet, auf die in diesem</w:t>
      </w:r>
      <w:r w:rsidRPr="00866048" w:rsidR="000C0140">
        <w:rPr>
          <w:sz w:val="24"/>
        </w:rPr>
        <w:t xml:space="preserve"> Leitfaden Bezug genommen wurde, als auch Literatur, die Ihnen bei der Arbeit hilfreich sein kann. </w:t>
      </w:r>
    </w:p>
    <w:p w:rsidRPr="00866048" w:rsidR="000C0140" w:rsidP="65BD3E2A" w:rsidRDefault="000C0140" w14:paraId="4A0FD686" w14:textId="23755C56">
      <w:pPr>
        <w:spacing w:after="120" w:line="288" w:lineRule="auto"/>
        <w:ind w:left="567" w:hanging="567"/>
        <w:jc w:val="both"/>
        <w:rPr>
          <w:sz w:val="24"/>
          <w:szCs w:val="24"/>
        </w:rPr>
      </w:pPr>
      <w:r w:rsidRPr="65BD3E2A">
        <w:rPr>
          <w:sz w:val="24"/>
          <w:szCs w:val="24"/>
        </w:rPr>
        <w:t>Franck, Norbert</w:t>
      </w:r>
      <w:r w:rsidRPr="65BD3E2A" w:rsidR="5DECF4B8">
        <w:rPr>
          <w:sz w:val="24"/>
          <w:szCs w:val="24"/>
        </w:rPr>
        <w:t>:</w:t>
      </w:r>
      <w:r w:rsidRPr="65BD3E2A">
        <w:rPr>
          <w:sz w:val="24"/>
          <w:szCs w:val="24"/>
        </w:rPr>
        <w:t xml:space="preserve"> Fit fürs Studium. Erfolgreich reden, lesen, schreiben, München </w:t>
      </w:r>
      <w:r w:rsidRPr="65BD3E2A">
        <w:rPr>
          <w:sz w:val="24"/>
          <w:szCs w:val="24"/>
          <w:vertAlign w:val="superscript"/>
        </w:rPr>
        <w:t>7</w:t>
      </w:r>
      <w:r w:rsidRPr="65BD3E2A">
        <w:rPr>
          <w:sz w:val="24"/>
          <w:szCs w:val="24"/>
        </w:rPr>
        <w:t>2004.</w:t>
      </w:r>
    </w:p>
    <w:p w:rsidRPr="00866048" w:rsidR="00002CB6" w:rsidP="65BD3E2A" w:rsidRDefault="00002CB6" w14:paraId="7E11798C" w14:textId="40F2A039">
      <w:pPr>
        <w:spacing w:after="120" w:line="288" w:lineRule="auto"/>
        <w:ind w:left="567" w:hanging="567"/>
        <w:jc w:val="both"/>
        <w:rPr>
          <w:i/>
          <w:iCs/>
          <w:smallCaps/>
          <w:sz w:val="24"/>
          <w:szCs w:val="24"/>
        </w:rPr>
      </w:pPr>
      <w:r w:rsidRPr="65BD3E2A">
        <w:rPr>
          <w:sz w:val="24"/>
          <w:szCs w:val="24"/>
        </w:rPr>
        <w:t>Fritsche, Steffe</w:t>
      </w:r>
      <w:r w:rsidRPr="65BD3E2A" w:rsidR="000C0140">
        <w:rPr>
          <w:sz w:val="24"/>
          <w:szCs w:val="24"/>
        </w:rPr>
        <w:t>n u.a.</w:t>
      </w:r>
      <w:r w:rsidRPr="65BD3E2A" w:rsidR="1BD7CE8D">
        <w:rPr>
          <w:sz w:val="24"/>
          <w:szCs w:val="24"/>
        </w:rPr>
        <w:t>:</w:t>
      </w:r>
      <w:r w:rsidRPr="65BD3E2A">
        <w:rPr>
          <w:sz w:val="24"/>
          <w:szCs w:val="24"/>
        </w:rPr>
        <w:t xml:space="preserve"> Das W-Seminar. Einführung in das wissenschaftliche Arbeiten (neu), Bamberg 2016. </w:t>
      </w:r>
      <w:r w:rsidRPr="65BD3E2A" w:rsidR="00786D2B">
        <w:rPr>
          <w:sz w:val="24"/>
          <w:szCs w:val="24"/>
        </w:rPr>
        <w:t xml:space="preserve">– </w:t>
      </w:r>
      <w:r w:rsidRPr="65BD3E2A" w:rsidR="00091A3A">
        <w:rPr>
          <w:i/>
          <w:iCs/>
          <w:sz w:val="24"/>
          <w:szCs w:val="24"/>
        </w:rPr>
        <w:t xml:space="preserve">Empfehlenswert sind </w:t>
      </w:r>
      <w:r w:rsidRPr="65BD3E2A" w:rsidR="00F8522F">
        <w:rPr>
          <w:i/>
          <w:iCs/>
          <w:sz w:val="24"/>
          <w:szCs w:val="24"/>
        </w:rPr>
        <w:t xml:space="preserve">u.a. </w:t>
      </w:r>
      <w:r w:rsidRPr="65BD3E2A" w:rsidR="00091A3A">
        <w:rPr>
          <w:i/>
          <w:iCs/>
          <w:sz w:val="24"/>
          <w:szCs w:val="24"/>
        </w:rPr>
        <w:t xml:space="preserve">die Kapitel zu Themenfindung, Informationsbeschaffung und Präsentation. </w:t>
      </w:r>
      <w:r w:rsidRPr="65BD3E2A">
        <w:rPr>
          <w:i/>
          <w:iCs/>
          <w:sz w:val="24"/>
          <w:szCs w:val="24"/>
        </w:rPr>
        <w:t>Mehrere Exemplare stehen zur Arbeit an der Schule zur Verfügung.</w:t>
      </w:r>
    </w:p>
    <w:p w:rsidRPr="00866048" w:rsidR="00067D5C" w:rsidP="65BD3E2A" w:rsidRDefault="00067D5C" w14:paraId="4B1F65D8" w14:textId="67EEBC9D">
      <w:pPr>
        <w:spacing w:after="120" w:line="288" w:lineRule="auto"/>
        <w:ind w:left="567" w:hanging="567"/>
        <w:jc w:val="both"/>
        <w:rPr>
          <w:smallCaps/>
          <w:sz w:val="24"/>
          <w:szCs w:val="24"/>
        </w:rPr>
      </w:pPr>
      <w:r w:rsidRPr="65BD3E2A">
        <w:rPr>
          <w:sz w:val="24"/>
          <w:szCs w:val="24"/>
        </w:rPr>
        <w:t>Kruse, Otto</w:t>
      </w:r>
      <w:r w:rsidRPr="65BD3E2A" w:rsidR="7C359B6A">
        <w:rPr>
          <w:sz w:val="24"/>
          <w:szCs w:val="24"/>
        </w:rPr>
        <w:t>:</w:t>
      </w:r>
      <w:r w:rsidRPr="65BD3E2A">
        <w:rPr>
          <w:sz w:val="24"/>
          <w:szCs w:val="24"/>
        </w:rPr>
        <w:t xml:space="preserve"> Keine Angst vor dem leeren Blatt. Ohne Schreibblockaden durchs Studium (campus concret 16), Frank</w:t>
      </w:r>
      <w:r w:rsidRPr="65BD3E2A" w:rsidR="000C0140">
        <w:rPr>
          <w:sz w:val="24"/>
          <w:szCs w:val="24"/>
        </w:rPr>
        <w:t>furt,</w:t>
      </w:r>
      <w:r w:rsidRPr="65BD3E2A">
        <w:rPr>
          <w:sz w:val="24"/>
          <w:szCs w:val="24"/>
        </w:rPr>
        <w:t xml:space="preserve"> New York </w:t>
      </w:r>
      <w:r w:rsidRPr="65BD3E2A">
        <w:rPr>
          <w:sz w:val="24"/>
          <w:szCs w:val="24"/>
          <w:vertAlign w:val="superscript"/>
        </w:rPr>
        <w:t>9</w:t>
      </w:r>
      <w:r w:rsidRPr="65BD3E2A">
        <w:rPr>
          <w:sz w:val="24"/>
          <w:szCs w:val="24"/>
        </w:rPr>
        <w:t>2002.</w:t>
      </w:r>
    </w:p>
    <w:p w:rsidRPr="00274C74" w:rsidR="001E5BD4" w:rsidP="00AA5BAA" w:rsidRDefault="00002CB6" w14:paraId="5D87F321" w14:textId="78E3DE09">
      <w:pPr>
        <w:spacing w:after="120" w:line="288" w:lineRule="auto"/>
        <w:ind w:left="567" w:hanging="567"/>
        <w:jc w:val="both"/>
        <w:rPr>
          <w:sz w:val="24"/>
          <w:szCs w:val="24"/>
        </w:rPr>
      </w:pPr>
      <w:r w:rsidRPr="65BD3E2A">
        <w:rPr>
          <w:sz w:val="24"/>
          <w:szCs w:val="24"/>
          <w:lang w:val="en-US"/>
        </w:rPr>
        <w:t xml:space="preserve">Raps, Christian, </w:t>
      </w:r>
      <w:r w:rsidRPr="65BD3E2A" w:rsidR="00F8522F">
        <w:rPr>
          <w:sz w:val="24"/>
          <w:szCs w:val="24"/>
          <w:lang w:val="en-US"/>
        </w:rPr>
        <w:t>Hartleb, Florian</w:t>
      </w:r>
      <w:r w:rsidRPr="65BD3E2A" w:rsidR="7DC86230">
        <w:rPr>
          <w:sz w:val="24"/>
          <w:szCs w:val="24"/>
          <w:lang w:val="en-US"/>
        </w:rPr>
        <w:t>:</w:t>
      </w:r>
      <w:r w:rsidRPr="65BD3E2A" w:rsidR="00F8522F">
        <w:rPr>
          <w:sz w:val="24"/>
          <w:szCs w:val="24"/>
          <w:lang w:val="en-US"/>
        </w:rPr>
        <w:t xml:space="preserve"> </w:t>
      </w:r>
      <w:r w:rsidRPr="65BD3E2A">
        <w:rPr>
          <w:sz w:val="24"/>
          <w:szCs w:val="24"/>
          <w:lang w:val="en-US"/>
        </w:rPr>
        <w:t xml:space="preserve">Punktlandung. </w:t>
      </w:r>
      <w:r w:rsidRPr="65BD3E2A">
        <w:rPr>
          <w:sz w:val="24"/>
          <w:szCs w:val="24"/>
        </w:rPr>
        <w:t>Leitfaden</w:t>
      </w:r>
      <w:r w:rsidRPr="65BD3E2A" w:rsidR="000C0140">
        <w:rPr>
          <w:sz w:val="24"/>
          <w:szCs w:val="24"/>
        </w:rPr>
        <w:t xml:space="preserve"> zur Seminararbeit im W-Seminar,</w:t>
      </w:r>
      <w:r w:rsidRPr="65BD3E2A">
        <w:rPr>
          <w:sz w:val="24"/>
          <w:szCs w:val="24"/>
        </w:rPr>
        <w:t xml:space="preserve"> Braunschweig 2018.</w:t>
      </w:r>
    </w:p>
    <w:p w:rsidRPr="00274C74" w:rsidR="00274C74" w:rsidP="65BD3E2A" w:rsidRDefault="001E5BD4" w14:paraId="4AB8440F" w14:textId="0680FA87">
      <w:pPr>
        <w:spacing w:after="120" w:line="288" w:lineRule="auto"/>
        <w:ind w:left="567" w:hanging="567"/>
        <w:jc w:val="both"/>
        <w:rPr>
          <w:i/>
          <w:iCs/>
          <w:sz w:val="24"/>
          <w:szCs w:val="24"/>
        </w:rPr>
      </w:pPr>
      <w:r w:rsidRPr="65BD3E2A">
        <w:rPr>
          <w:sz w:val="24"/>
          <w:szCs w:val="24"/>
        </w:rPr>
        <w:t>Schneider, Wolf</w:t>
      </w:r>
      <w:r w:rsidRPr="65BD3E2A" w:rsidR="1BBC7F25">
        <w:rPr>
          <w:sz w:val="24"/>
          <w:szCs w:val="24"/>
        </w:rPr>
        <w:t>:</w:t>
      </w:r>
      <w:r w:rsidRPr="65BD3E2A">
        <w:rPr>
          <w:sz w:val="24"/>
          <w:szCs w:val="24"/>
        </w:rPr>
        <w:t xml:space="preserve"> </w:t>
      </w:r>
      <w:r w:rsidRPr="65BD3E2A" w:rsidR="00E33A01">
        <w:rPr>
          <w:sz w:val="24"/>
          <w:szCs w:val="24"/>
        </w:rPr>
        <w:t>Deutsch fürs Leben. Was die Schule zu lehren vergaß</w:t>
      </w:r>
      <w:r w:rsidRPr="65BD3E2A" w:rsidR="00002CB6">
        <w:rPr>
          <w:sz w:val="24"/>
          <w:szCs w:val="24"/>
        </w:rPr>
        <w:t>, Reinbek 1994.</w:t>
      </w:r>
      <w:r w:rsidRPr="65BD3E2A" w:rsidR="00274C74">
        <w:rPr>
          <w:sz w:val="24"/>
          <w:szCs w:val="24"/>
        </w:rPr>
        <w:t xml:space="preserve"> – </w:t>
      </w:r>
      <w:r w:rsidRPr="65BD3E2A" w:rsidR="00274C74">
        <w:rPr>
          <w:i/>
          <w:iCs/>
          <w:sz w:val="24"/>
          <w:szCs w:val="24"/>
        </w:rPr>
        <w:t>Nicht speziell fürs wissenschaftliche, vielmehr allgemein fürs verständliche Schreiben.</w:t>
      </w:r>
    </w:p>
    <w:p w:rsidRPr="005E6FE7" w:rsidR="00CC2E7D" w:rsidP="00274C74" w:rsidRDefault="00CC2E7D" w14:paraId="0562CB0E" w14:textId="77777777">
      <w:pPr>
        <w:spacing w:after="120" w:line="288" w:lineRule="auto"/>
        <w:rPr>
          <w:szCs w:val="24"/>
          <w:shd w:val="clear" w:color="auto" w:fill="FFFF99"/>
        </w:rPr>
      </w:pPr>
    </w:p>
    <w:p w:rsidRPr="00866048" w:rsidR="009A3466" w:rsidP="00AA5BAA" w:rsidRDefault="00091A3A" w14:paraId="70151A96" w14:textId="77777777">
      <w:pPr>
        <w:pStyle w:val="berschrift1"/>
        <w:spacing w:before="0" w:line="288" w:lineRule="auto"/>
      </w:pPr>
      <w:bookmarkStart w:name="_Toc8115867" w:id="34"/>
      <w:bookmarkEnd w:id="33"/>
      <w:r w:rsidRPr="00866048">
        <w:t>Ausblick</w:t>
      </w:r>
      <w:bookmarkEnd w:id="34"/>
      <w:r w:rsidRPr="00866048" w:rsidR="009A3466">
        <w:t xml:space="preserve"> </w:t>
      </w:r>
    </w:p>
    <w:p w:rsidRPr="00866048" w:rsidR="009A3466" w:rsidP="00AA5BAA" w:rsidRDefault="00D36838" w14:paraId="5FCA7DF1" w14:textId="77777777">
      <w:pPr>
        <w:pStyle w:val="Textkrper"/>
        <w:spacing w:before="0" w:after="120" w:line="288" w:lineRule="auto"/>
      </w:pPr>
      <w:r w:rsidRPr="00866048">
        <w:t xml:space="preserve">Wenn Sie den Leitfaden tatsächlich bis hier gelesen haben, könnten Sie den Eindruck gewonnen haben, wissenschaftliches Arbeiten sei vor allem eine formale Angelegenheit. </w:t>
      </w:r>
      <w:r w:rsidR="000E07E9">
        <w:t xml:space="preserve">Das ist nur ein Teil, die formalen Grundlagen sind die </w:t>
      </w:r>
      <w:r w:rsidRPr="00866048">
        <w:t>Voraussetzung</w:t>
      </w:r>
      <w:r w:rsidR="000E07E9">
        <w:t xml:space="preserve"> einer fundierten Forschung</w:t>
      </w:r>
      <w:r w:rsidRPr="00866048">
        <w:t xml:space="preserve"> – entscheidend ist, dass Sie eine Frage finden und entwickeln, die Sie interessiert und der Sie gründlich nachgehen. </w:t>
      </w:r>
      <w:r w:rsidRPr="00866048" w:rsidR="00CC2E7D">
        <w:t xml:space="preserve">Dabei helfen Ihnen die wissenschaftlichen Arbeitstechniken, die Sie im Seminar erlernen und verfeinern. </w:t>
      </w:r>
      <w:r w:rsidRPr="00866048">
        <w:t>Und wenn auf diesem langen und nicht ganz hindernisfreien Weg der Seminararbeit etwas unklar ist</w:t>
      </w:r>
      <w:r w:rsidRPr="00866048" w:rsidR="001E5BD4">
        <w:t>: T</w:t>
      </w:r>
      <w:r w:rsidRPr="00866048">
        <w:t>auschen Sie sich untereinander aus und fragen Sie Ihre Lehrkräfte!</w:t>
      </w:r>
    </w:p>
    <w:p w:rsidRPr="005E6FE7" w:rsidR="001E5BD4" w:rsidP="00AA5BAA" w:rsidRDefault="001E5BD4" w14:paraId="34CE0A41" w14:textId="77777777">
      <w:pPr>
        <w:pStyle w:val="Textkrper"/>
        <w:spacing w:before="0" w:after="120" w:line="288" w:lineRule="auto"/>
        <w:rPr>
          <w:sz w:val="18"/>
        </w:rPr>
      </w:pPr>
    </w:p>
    <w:p w:rsidRPr="00866048" w:rsidR="000014B8" w:rsidP="00BE40BE" w:rsidRDefault="009A3466" w14:paraId="524E3D2C" w14:textId="77777777">
      <w:pPr>
        <w:pStyle w:val="Textkrper"/>
        <w:spacing w:before="0" w:after="120" w:line="288" w:lineRule="auto"/>
        <w:jc w:val="right"/>
        <w:rPr>
          <w:i/>
        </w:rPr>
      </w:pPr>
      <w:r w:rsidRPr="00866048">
        <w:rPr>
          <w:i/>
        </w:rPr>
        <w:t xml:space="preserve">Viel Erfolg </w:t>
      </w:r>
      <w:r w:rsidRPr="00866048" w:rsidR="00D36838">
        <w:rPr>
          <w:i/>
        </w:rPr>
        <w:t xml:space="preserve">und Vergnügen mit </w:t>
      </w:r>
      <w:r w:rsidRPr="00866048" w:rsidR="00456154">
        <w:rPr>
          <w:i/>
        </w:rPr>
        <w:t>Ihrer Seminararbeit!</w:t>
      </w:r>
    </w:p>
    <w:sectPr w:rsidRPr="00866048" w:rsidR="000014B8" w:rsidSect="005E6FE7">
      <w:headerReference w:type="default" r:id="rId12"/>
      <w:footerReference w:type="even" r:id="rId13"/>
      <w:footerReference w:type="default" r:id="rId14"/>
      <w:pgSz w:w="11906" w:h="16838" w:orient="portrait"/>
      <w:pgMar w:top="1417" w:right="991" w:bottom="851" w:left="1417"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4B76A9" w:rsidR="00DE3724" w:rsidP="000014B8" w:rsidRDefault="00DE3724" w14:paraId="2946DB82" w14:textId="77777777">
      <w:pPr>
        <w:rPr>
          <w:rFonts w:ascii="Verdana" w:hAnsi="Verdana"/>
          <w:sz w:val="18"/>
        </w:rPr>
      </w:pPr>
      <w:r>
        <w:separator/>
      </w:r>
    </w:p>
  </w:endnote>
  <w:endnote w:type="continuationSeparator" w:id="0">
    <w:p w:rsidRPr="004B76A9" w:rsidR="00DE3724" w:rsidP="000014B8" w:rsidRDefault="00DE3724" w14:paraId="5997CC1D" w14:textId="77777777">
      <w:pPr>
        <w:rPr>
          <w:rFonts w:ascii="Verdana" w:hAnsi="Verdana"/>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D65" w:rsidP="00A534AD" w:rsidRDefault="003E7D65" w14:paraId="53928121" w14:textId="77777777">
    <w:pPr>
      <w:pStyle w:val="Fuzeile"/>
      <w:framePr w:wrap="none" w:hAnchor="margin" w:vAnchor="text" w:xAlign="right" w:y="1"/>
      <w:rPr>
        <w:rStyle w:val="Seitenzahl"/>
      </w:rPr>
    </w:pPr>
    <w:r>
      <w:rPr>
        <w:rStyle w:val="Seitenzahl"/>
      </w:rPr>
      <w:fldChar w:fldCharType="begin"/>
    </w:r>
    <w:r w:rsidR="00747DF9">
      <w:rPr>
        <w:rStyle w:val="Seitenzahl"/>
      </w:rPr>
      <w:instrText>PAGE</w:instrText>
    </w:r>
    <w:r>
      <w:rPr>
        <w:rStyle w:val="Seitenzahl"/>
      </w:rPr>
      <w:instrText xml:space="preserve">  </w:instrText>
    </w:r>
    <w:r>
      <w:rPr>
        <w:rStyle w:val="Seitenzahl"/>
      </w:rPr>
      <w:fldChar w:fldCharType="end"/>
    </w:r>
  </w:p>
  <w:p w:rsidR="003E7D65" w:rsidP="003E7D65" w:rsidRDefault="003E7D65" w14:paraId="62EBF3C5"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3E7D65" w:rsidP="00A534AD" w:rsidRDefault="003E7D65" w14:paraId="444322F8" w14:textId="77777777">
    <w:pPr>
      <w:pStyle w:val="Fuzeile"/>
      <w:framePr w:wrap="none" w:hAnchor="margin" w:vAnchor="text" w:xAlign="right" w:y="1"/>
      <w:rPr>
        <w:rStyle w:val="Seitenzahl"/>
      </w:rPr>
    </w:pPr>
    <w:r>
      <w:rPr>
        <w:rStyle w:val="Seitenzahl"/>
      </w:rPr>
      <w:fldChar w:fldCharType="begin"/>
    </w:r>
    <w:r w:rsidR="00747DF9">
      <w:rPr>
        <w:rStyle w:val="Seitenzahl"/>
      </w:rPr>
      <w:instrText>PAGE</w:instrText>
    </w:r>
    <w:r>
      <w:rPr>
        <w:rStyle w:val="Seitenzahl"/>
      </w:rPr>
      <w:instrText xml:space="preserve">  </w:instrText>
    </w:r>
    <w:r>
      <w:rPr>
        <w:rStyle w:val="Seitenzahl"/>
      </w:rPr>
      <w:fldChar w:fldCharType="separate"/>
    </w:r>
    <w:r w:rsidR="0006110C">
      <w:rPr>
        <w:rStyle w:val="Seitenzahl"/>
        <w:noProof/>
      </w:rPr>
      <w:t>9</w:t>
    </w:r>
    <w:r>
      <w:rPr>
        <w:rStyle w:val="Seitenzahl"/>
      </w:rPr>
      <w:fldChar w:fldCharType="end"/>
    </w:r>
  </w:p>
  <w:p w:rsidR="000C0140" w:rsidRDefault="00850616" w14:paraId="595C271A" w14:textId="77777777">
    <w:pPr>
      <w:pStyle w:val="Fuzeile"/>
      <w:ind w:right="360"/>
    </w:pPr>
    <w:r>
      <w:rPr>
        <w:noProof/>
      </w:rPr>
      <mc:AlternateContent>
        <mc:Choice Requires="wps">
          <w:drawing>
            <wp:anchor distT="0" distB="0" distL="0" distR="0" simplePos="0" relativeHeight="251657728" behindDoc="0" locked="0" layoutInCell="1" allowOverlap="1" wp14:anchorId="72E24D05" wp14:editId="07777777">
              <wp:simplePos x="0" y="0"/>
              <wp:positionH relativeFrom="page">
                <wp:posOffset>6532245</wp:posOffset>
              </wp:positionH>
              <wp:positionV relativeFrom="paragraph">
                <wp:posOffset>635</wp:posOffset>
              </wp:positionV>
              <wp:extent cx="22161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E7D65" w:rsidR="000C0140" w:rsidRDefault="000C0140" w14:paraId="3FE9F23F" w14:textId="77777777">
                          <w:pPr>
                            <w:pStyle w:val="Fuzeile"/>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arto="http://schemas.microsoft.com/office/word/2006/arto">
          <w:pict w14:anchorId="71274669">
            <v:shapetype id="_x0000_t202" coordsize="21600,21600" o:spt="202" path="m,l,21600r21600,l21600,xe">
              <v:stroke joinstyle="miter"/>
              <v:path gradientshapeok="t" o:connecttype="rect"/>
            </v:shapetype>
            <v:shape id="Text Box 1" style="position:absolute;margin-left:514.35pt;margin-top:.05pt;width:17.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">
              <v:fill opacity="0"/>
              <v:textbox inset="0,0,0,0">
                <w:txbxContent>
                  <w:p w:rsidRPr="003E7D65" w:rsidR="000C0140" w:rsidRDefault="000C0140" w14:paraId="1F72F646" wp14:textId="77777777">
                    <w:pPr>
                      <w:pStyle w:val="Fuzeile"/>
                      <w:rPr>
                        <w:lang w:val="de-DE"/>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4B76A9" w:rsidR="00DE3724" w:rsidP="000014B8" w:rsidRDefault="00DE3724" w14:paraId="110FFD37" w14:textId="77777777">
      <w:pPr>
        <w:rPr>
          <w:rFonts w:ascii="Verdana" w:hAnsi="Verdana"/>
          <w:sz w:val="18"/>
        </w:rPr>
      </w:pPr>
      <w:r>
        <w:separator/>
      </w:r>
    </w:p>
  </w:footnote>
  <w:footnote w:type="continuationSeparator" w:id="0">
    <w:p w:rsidRPr="004B76A9" w:rsidR="00DE3724" w:rsidP="000014B8" w:rsidRDefault="00DE3724" w14:paraId="6B699379" w14:textId="77777777">
      <w:pPr>
        <w:rPr>
          <w:rFonts w:ascii="Verdana" w:hAnsi="Verdana"/>
          <w:sz w:val="18"/>
        </w:rPr>
      </w:pPr>
      <w:r>
        <w:continuationSeparator/>
      </w:r>
    </w:p>
  </w:footnote>
  <w:footnote w:id="1">
    <w:p w:rsidR="000C0140" w:rsidRDefault="000C0140" w14:paraId="1D15DA13" w14:textId="77777777">
      <w:pPr>
        <w:pStyle w:val="Funotentext"/>
      </w:pPr>
      <w:r>
        <w:rPr>
          <w:rStyle w:val="Funotenzeichen1"/>
        </w:rPr>
        <w:footnoteRef/>
      </w:r>
      <w:r>
        <w:t xml:space="preserve"> Vgl. </w:t>
      </w:r>
      <w:r w:rsidR="003C537A">
        <w:t>Franck</w:t>
      </w:r>
      <w:r w:rsidR="002C10D1">
        <w:rPr>
          <w:smallCaps/>
        </w:rPr>
        <w:t xml:space="preserve"> (2004)</w:t>
      </w:r>
      <w:r>
        <w:t>, 19-28.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522F" w:rsidP="00AA5BAA" w:rsidRDefault="00F8522F" w14:paraId="6D98A12B"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22B7B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7161D92"/>
    <w:lvl w:ilvl="0">
      <w:start w:val="1"/>
      <w:numFmt w:val="decimal"/>
      <w:pStyle w:val="berschrift1"/>
      <w:lvlText w:val="%1"/>
      <w:lvlJc w:val="left"/>
      <w:pPr>
        <w:tabs>
          <w:tab w:val="num" w:pos="360"/>
        </w:tabs>
        <w:ind w:left="360" w:hanging="360"/>
      </w:pPr>
      <w:rPr>
        <w:rFonts w:hint="default"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pStyle w:val="berschrift2"/>
      <w:lvlText w:val="%1.%2"/>
      <w:lvlJc w:val="left"/>
      <w:pPr>
        <w:tabs>
          <w:tab w:val="num" w:pos="420"/>
        </w:tabs>
        <w:ind w:left="420" w:hanging="4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leineberschrift"/>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hybridMultilevel"/>
    <w:tmpl w:val="0000000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0E24F71"/>
    <w:multiLevelType w:val="hybridMultilevel"/>
    <w:tmpl w:val="14F661A2"/>
    <w:lvl w:ilvl="0" w:tplc="1E7E0730">
      <w:start w:val="1"/>
      <w:numFmt w:val="bullet"/>
      <w:lvlText w:val="o"/>
      <w:lvlJc w:val="left"/>
      <w:pPr>
        <w:ind w:left="720" w:hanging="360"/>
      </w:pPr>
      <w:rPr>
        <w:rFonts w:hint="default" w:ascii="Courier New" w:hAnsi="Courier New"/>
        <w:sz w:val="18"/>
      </w:rPr>
    </w:lvl>
    <w:lvl w:ilvl="1" w:tplc="75B2CCB2">
      <w:start w:val="1"/>
      <w:numFmt w:val="bullet"/>
      <w:lvlText w:val="·"/>
      <w:lvlJc w:val="left"/>
      <w:pPr>
        <w:ind w:left="1440" w:hanging="360"/>
      </w:pPr>
      <w:rPr>
        <w:rFonts w:hint="default" w:ascii="Symbol" w:hAnsi="Symbol"/>
        <w:sz w:val="24"/>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93005DA"/>
    <w:multiLevelType w:val="hybridMultilevel"/>
    <w:tmpl w:val="6548F1B0"/>
    <w:lvl w:ilvl="0">
      <w:start w:val="2"/>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C021E33"/>
    <w:multiLevelType w:val="hybridMultilevel"/>
    <w:tmpl w:val="B65806D2"/>
    <w:lvl w:ilvl="0" w:tplc="C854D430">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29141437"/>
    <w:multiLevelType w:val="multilevel"/>
    <w:tmpl w:val="5C9886F0"/>
    <w:lvl w:ilvl="0" w:tplc="0407000D">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34915EB8"/>
    <w:multiLevelType w:val="multilevel"/>
    <w:tmpl w:val="0FEE5AD0"/>
    <w:lvl w:ilvl="0" w:tplc="3CB8D7A8">
      <w:start w:val="1"/>
      <w:numFmt w:val="bullet"/>
      <w:lvlText w:val="o"/>
      <w:lvlJc w:val="left"/>
      <w:pPr>
        <w:ind w:left="720" w:hanging="360"/>
      </w:pPr>
      <w:rPr>
        <w:rFonts w:hint="default" w:ascii="Courier New" w:hAnsi="Courier New"/>
        <w:sz w:val="1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8CB03C6"/>
    <w:multiLevelType w:val="multilevel"/>
    <w:tmpl w:val="E698D894"/>
    <w:lvl w:ilvl="0" w:tplc="3CB8D7A8">
      <w:start w:val="1"/>
      <w:numFmt w:val="bullet"/>
      <w:lvlText w:val="o"/>
      <w:lvlJc w:val="left"/>
      <w:pPr>
        <w:ind w:left="720" w:hanging="360"/>
      </w:pPr>
      <w:rPr>
        <w:rFonts w:hint="default" w:ascii="Courier New" w:hAnsi="Courier New"/>
        <w:sz w:val="1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400D0278"/>
    <w:multiLevelType w:val="multilevel"/>
    <w:tmpl w:val="C352D708"/>
    <w:lvl w:ilvl="0" w:tplc="3CB8D7A8">
      <w:start w:val="1"/>
      <w:numFmt w:val="bullet"/>
      <w:lvlText w:val="o"/>
      <w:lvlJc w:val="left"/>
      <w:pPr>
        <w:ind w:left="720" w:hanging="360"/>
      </w:pPr>
      <w:rPr>
        <w:rFonts w:hint="default" w:ascii="Courier New" w:hAnsi="Courier New"/>
        <w:sz w:val="1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A98712E"/>
    <w:multiLevelType w:val="hybridMultilevel"/>
    <w:tmpl w:val="042415EA"/>
    <w:lvl w:ilvl="0" w:tplc="515498BE">
      <w:start w:val="2"/>
      <w:numFmt w:val="bullet"/>
      <w:lvlText w:val="-"/>
      <w:lvlJc w:val="left"/>
      <w:pPr>
        <w:ind w:left="720" w:hanging="360"/>
      </w:pPr>
      <w:rPr>
        <w:rFonts w:hint="default"/>
      </w:rPr>
    </w:lvl>
    <w:lvl w:ilvl="1" w:tplc="10C8097E">
      <w:start w:val="2"/>
      <w:numFmt w:val="bullet"/>
      <w:lvlText w:val=""/>
      <w:lvlJc w:val="left"/>
      <w:pPr>
        <w:ind w:left="1440" w:hanging="360"/>
      </w:pPr>
      <w:rPr>
        <w:rFonts w:hint="default" w:ascii="Wingdings" w:hAnsi="Wingdings" w:eastAsia="Times New Roman" w:cs="Wingdings"/>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4C9D570B"/>
    <w:multiLevelType w:val="hybridMultilevel"/>
    <w:tmpl w:val="8BB8AE3A"/>
    <w:lvl w:ilvl="0" w:tplc="80B28A86">
      <w:start w:val="2"/>
      <w:numFmt w:val="bullet"/>
      <w:lvlText w:val="-"/>
      <w:lvlJc w:val="left"/>
      <w:pPr>
        <w:ind w:left="720" w:hanging="360"/>
      </w:pPr>
      <w:rPr>
        <w:rFonts w:hint="default" w:ascii="Times New Roman" w:hAnsi="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55252F12"/>
    <w:multiLevelType w:val="hybridMultilevel"/>
    <w:tmpl w:val="E1342968"/>
    <w:lvl w:ilvl="0" w:tplc="E2568334">
      <w:start w:val="2"/>
      <w:numFmt w:val="bullet"/>
      <w:lvlText w:val="-"/>
      <w:lvlJc w:val="left"/>
      <w:pPr>
        <w:ind w:left="720" w:hanging="360"/>
      </w:pPr>
      <w:rPr>
        <w:rFonts w:hint="default" w:ascii="Times New Roman" w:hAnsi="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D071A87"/>
    <w:multiLevelType w:val="hybridMultilevel"/>
    <w:tmpl w:val="1BE6B0AA"/>
    <w:lvl w:ilvl="0" w:tplc="06B0D2F8">
      <w:numFmt w:val="bullet"/>
      <w:lvlText w:val=""/>
      <w:lvlJc w:val="left"/>
      <w:pPr>
        <w:ind w:left="720" w:hanging="360"/>
      </w:pPr>
      <w:rPr>
        <w:rFonts w:hint="default" w:ascii="Wingdings" w:hAnsi="Wingdings"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615F44FA"/>
    <w:multiLevelType w:val="multilevel"/>
    <w:tmpl w:val="95D0D36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ascii="Times New Roman" w:hAnsi="Times New Roman" w:cs="Times New Roman"/>
      </w:rPr>
    </w:lvl>
    <w:lvl w:ilvl="3">
      <w:start w:val="1"/>
      <w:numFmt w:val="decimal"/>
      <w:isLgl/>
      <w:lvlText w:val="%1.%2.%3.%4"/>
      <w:lvlJc w:val="left"/>
      <w:pPr>
        <w:tabs>
          <w:tab w:val="num" w:pos="720"/>
        </w:tabs>
        <w:ind w:left="720" w:hanging="720"/>
      </w:pPr>
      <w:rPr>
        <w:rFonts w:hint="default" w:ascii="Times New Roman" w:hAnsi="Times New Roman" w:cs="Times New Roman"/>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DC742B1"/>
    <w:multiLevelType w:val="multilevel"/>
    <w:tmpl w:val="8F38D7E0"/>
    <w:lvl w:ilvl="0" w:tplc="515498BE">
      <w:start w:val="2"/>
      <w:numFmt w:val="bullet"/>
      <w:lvlText w:val="-"/>
      <w:lvlJc w:val="left"/>
      <w:pPr>
        <w:ind w:left="720" w:hanging="360"/>
      </w:pPr>
      <w:rPr>
        <w:rFonts w:hint="defaul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73AD1416"/>
    <w:multiLevelType w:val="hybridMultilevel"/>
    <w:tmpl w:val="FF76EF4E"/>
    <w:lvl w:ilvl="0" w:tplc="D636559E">
      <w:numFmt w:val="bullet"/>
      <w:lvlText w:val=""/>
      <w:lvlJc w:val="left"/>
      <w:pPr>
        <w:ind w:left="720" w:hanging="360"/>
      </w:pPr>
      <w:rPr>
        <w:rFonts w:hint="default" w:ascii="Wingdings" w:hAnsi="Wingdings"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774D225D"/>
    <w:multiLevelType w:val="multilevel"/>
    <w:tmpl w:val="E2AEB77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7BD27AF7"/>
    <w:multiLevelType w:val="hybridMultilevel"/>
    <w:tmpl w:val="00B0BADA"/>
    <w:lvl w:ilvl="0" w:tplc="3CB8D7A8">
      <w:start w:val="1"/>
      <w:numFmt w:val="bullet"/>
      <w:lvlText w:val="o"/>
      <w:lvlJc w:val="left"/>
      <w:pPr>
        <w:ind w:left="720" w:hanging="360"/>
      </w:pPr>
      <w:rPr>
        <w:rFonts w:hint="default" w:ascii="Courier New" w:hAnsi="Courier New"/>
        <w:sz w:val="1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16"/>
  </w:num>
  <w:num w:numId="4">
    <w:abstractNumId w:val="17"/>
  </w:num>
  <w:num w:numId="5">
    <w:abstractNumId w:val="12"/>
  </w:num>
  <w:num w:numId="6">
    <w:abstractNumId w:val="14"/>
  </w:num>
  <w:num w:numId="7">
    <w:abstractNumId w:val="13"/>
  </w:num>
  <w:num w:numId="8">
    <w:abstractNumId w:val="1"/>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7"/>
  </w:num>
  <w:num w:numId="15">
    <w:abstractNumId w:val="8"/>
  </w:num>
  <w:num w:numId="16">
    <w:abstractNumId w:val="6"/>
  </w:num>
  <w:num w:numId="17">
    <w:abstractNumId w:val="1"/>
    <w:lvlOverride w:ilvl="0">
      <w:lvl w:ilvl="0">
        <w:start w:val="1"/>
        <w:numFmt w:val="decimal"/>
        <w:pStyle w:val="berschrift1"/>
        <w:lvlText w:val="%1"/>
        <w:lvlJc w:val="left"/>
        <w:pPr>
          <w:tabs>
            <w:tab w:val="num" w:pos="360"/>
          </w:tabs>
          <w:ind w:left="360" w:hanging="360"/>
        </w:pPr>
        <w:rPr>
          <w:rFonts w:hint="default" w:ascii="Times New Roman" w:hAnsi="Times New Roman" w:cs="Times New Roman"/>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start w:val="3"/>
        <w:numFmt w:val="decimal"/>
        <w:pStyle w:val="berschrift2"/>
        <w:isLgl/>
        <w:lvlText w:val="%1.%2"/>
        <w:lvlJc w:val="left"/>
        <w:pPr>
          <w:tabs>
            <w:tab w:val="num" w:pos="420"/>
          </w:tabs>
          <w:ind w:left="420" w:hanging="420"/>
        </w:pP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berschrift3"/>
        <w:isLgl/>
        <w:lvlText w:val="%1.%2.%3"/>
        <w:lvlJc w:val="left"/>
        <w:pPr>
          <w:tabs>
            <w:tab w:val="num" w:pos="720"/>
          </w:tabs>
          <w:ind w:left="720" w:hanging="720"/>
        </w:pPr>
        <w:rPr>
          <w:rFonts w:hint="default" w:ascii="Times New Roman" w:hAnsi="Times New Roman" w:cs="Times New Roman"/>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Kleineberschrift"/>
        <w:isLgl/>
        <w:lvlText w:val="%1.%2.%3.%4"/>
        <w:lvlJc w:val="left"/>
        <w:pPr>
          <w:tabs>
            <w:tab w:val="num" w:pos="720"/>
          </w:tabs>
          <w:ind w:left="720" w:hanging="720"/>
        </w:pP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8">
    <w:abstractNumId w:val="19"/>
  </w:num>
  <w:num w:numId="19">
    <w:abstractNumId w:val="0"/>
  </w:num>
  <w:num w:numId="20">
    <w:abstractNumId w:val="20"/>
  </w:num>
  <w:num w:numId="21">
    <w:abstractNumId w:val="10"/>
  </w:num>
  <w:num w:numId="22">
    <w:abstractNumId w:val="5"/>
  </w:num>
  <w:num w:numId="23">
    <w:abstractNumId w:val="11"/>
  </w:num>
  <w:num w:numId="24">
    <w:abstractNumId w:val="1"/>
  </w:num>
  <w:num w:numId="25">
    <w:abstractNumId w:val="1"/>
  </w:num>
  <w:num w:numId="26">
    <w:abstractNumId w:val="1"/>
  </w:num>
  <w:num w:numId="27">
    <w:abstractNumId w:val="1"/>
  </w:num>
  <w:num w:numId="28">
    <w:abstractNumId w:val="1"/>
  </w:num>
  <w:num w:numId="29">
    <w:abstractNumId w:val="9"/>
  </w:num>
  <w:num w:numId="30">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isplayBackgroundShape/>
  <w:embedSystemFonts/>
  <w:activeWritingStyle w:lang="it-IT" w:vendorID="64" w:dllVersion="6" w:nlCheck="1" w:checkStyle="0" w:appName="MSWord"/>
  <w:activeWritingStyle w:lang="en-GB" w:vendorID="64" w:dllVersion="6" w:nlCheck="1" w:checkStyle="1" w:appName="MSWord"/>
  <w:activeWritingStyle w:lang="de-DE" w:vendorID="64" w:dllVersion="6" w:nlCheck="1" w:checkStyle="0" w:appName="MSWord"/>
  <w:activeWritingStyle w:lang="en-US" w:vendorID="64" w:dllVersion="6" w:nlCheck="1" w:checkStyle="0" w:appName="MSWord"/>
  <w:activeWritingStyle w:lang="de-DE" w:vendorID="64" w:dllVersion="0" w:nlCheck="1" w:checkStyle="0" w:appName="MSWord"/>
  <w:activeWritingStyle w:lang="en-US" w:vendorID="64" w:dllVersion="0" w:nlCheck="1" w:checkStyle="0" w:appName="MSWord"/>
  <w:activeWritingStyle w:lang="en-GB" w:vendorID="64" w:dllVersion="0" w:nlCheck="1" w:checkStyle="0" w:appName="MSWord"/>
  <w:activeWritingStyle w:lang="it-IT" w:vendorID="64" w:dllVersion="0" w:nlCheck="1" w:checkStyle="0" w:appName="MSWord"/>
  <w:defaultTabStop w:val="708"/>
  <w:autoHyphenation/>
  <w:hyphenationZone w:val="340"/>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54"/>
    <w:rsid w:val="000014B8"/>
    <w:rsid w:val="00002CB6"/>
    <w:rsid w:val="00033697"/>
    <w:rsid w:val="000439B3"/>
    <w:rsid w:val="00043B38"/>
    <w:rsid w:val="0006110C"/>
    <w:rsid w:val="00067D5C"/>
    <w:rsid w:val="00081C15"/>
    <w:rsid w:val="00091A3A"/>
    <w:rsid w:val="000C0140"/>
    <w:rsid w:val="000D1846"/>
    <w:rsid w:val="000E07E9"/>
    <w:rsid w:val="001018D5"/>
    <w:rsid w:val="001234CE"/>
    <w:rsid w:val="001965E2"/>
    <w:rsid w:val="001D00EB"/>
    <w:rsid w:val="001D15A1"/>
    <w:rsid w:val="001E5BD4"/>
    <w:rsid w:val="001E7AFA"/>
    <w:rsid w:val="001F20FB"/>
    <w:rsid w:val="001F348A"/>
    <w:rsid w:val="002260C7"/>
    <w:rsid w:val="002573E6"/>
    <w:rsid w:val="00273EFF"/>
    <w:rsid w:val="00274C74"/>
    <w:rsid w:val="00284C09"/>
    <w:rsid w:val="002B09B1"/>
    <w:rsid w:val="002C0FEE"/>
    <w:rsid w:val="002C10D1"/>
    <w:rsid w:val="002C4711"/>
    <w:rsid w:val="002F3748"/>
    <w:rsid w:val="003164C6"/>
    <w:rsid w:val="00317C96"/>
    <w:rsid w:val="003328D6"/>
    <w:rsid w:val="00334D69"/>
    <w:rsid w:val="00336B0E"/>
    <w:rsid w:val="00342634"/>
    <w:rsid w:val="00363D9D"/>
    <w:rsid w:val="003758AC"/>
    <w:rsid w:val="003843F7"/>
    <w:rsid w:val="00390E43"/>
    <w:rsid w:val="003A5AD3"/>
    <w:rsid w:val="003B71EB"/>
    <w:rsid w:val="003B7A95"/>
    <w:rsid w:val="003C537A"/>
    <w:rsid w:val="003D1F70"/>
    <w:rsid w:val="003E7D65"/>
    <w:rsid w:val="0041234D"/>
    <w:rsid w:val="00427152"/>
    <w:rsid w:val="00445B94"/>
    <w:rsid w:val="00456154"/>
    <w:rsid w:val="00457B4B"/>
    <w:rsid w:val="004721F9"/>
    <w:rsid w:val="00473D77"/>
    <w:rsid w:val="00485ED1"/>
    <w:rsid w:val="0049407E"/>
    <w:rsid w:val="004C4B85"/>
    <w:rsid w:val="004E3A50"/>
    <w:rsid w:val="0050009D"/>
    <w:rsid w:val="00515A88"/>
    <w:rsid w:val="00515E8A"/>
    <w:rsid w:val="0053509F"/>
    <w:rsid w:val="005673D7"/>
    <w:rsid w:val="00570624"/>
    <w:rsid w:val="00580AE5"/>
    <w:rsid w:val="005938F7"/>
    <w:rsid w:val="005E6FE7"/>
    <w:rsid w:val="0060251C"/>
    <w:rsid w:val="00614D6C"/>
    <w:rsid w:val="00622299"/>
    <w:rsid w:val="00644292"/>
    <w:rsid w:val="00644E9B"/>
    <w:rsid w:val="00657A1F"/>
    <w:rsid w:val="00661156"/>
    <w:rsid w:val="00682E85"/>
    <w:rsid w:val="00697051"/>
    <w:rsid w:val="006B354C"/>
    <w:rsid w:val="006B57AB"/>
    <w:rsid w:val="006E6655"/>
    <w:rsid w:val="007357B9"/>
    <w:rsid w:val="00737C21"/>
    <w:rsid w:val="00747DF9"/>
    <w:rsid w:val="00766D2B"/>
    <w:rsid w:val="00786D2B"/>
    <w:rsid w:val="007B05A8"/>
    <w:rsid w:val="00801108"/>
    <w:rsid w:val="008128FE"/>
    <w:rsid w:val="00815943"/>
    <w:rsid w:val="008309FB"/>
    <w:rsid w:val="00831982"/>
    <w:rsid w:val="00850616"/>
    <w:rsid w:val="00860F4B"/>
    <w:rsid w:val="0086595E"/>
    <w:rsid w:val="00866048"/>
    <w:rsid w:val="008A3D5A"/>
    <w:rsid w:val="008B3247"/>
    <w:rsid w:val="008B6454"/>
    <w:rsid w:val="008D346A"/>
    <w:rsid w:val="008E5D2C"/>
    <w:rsid w:val="00906194"/>
    <w:rsid w:val="00910CDB"/>
    <w:rsid w:val="00913944"/>
    <w:rsid w:val="00926DEC"/>
    <w:rsid w:val="00936C4D"/>
    <w:rsid w:val="00937646"/>
    <w:rsid w:val="009434A3"/>
    <w:rsid w:val="00975FF7"/>
    <w:rsid w:val="009779CA"/>
    <w:rsid w:val="00985901"/>
    <w:rsid w:val="00995C86"/>
    <w:rsid w:val="009A3466"/>
    <w:rsid w:val="009C1D4C"/>
    <w:rsid w:val="009C1F7A"/>
    <w:rsid w:val="009D7907"/>
    <w:rsid w:val="009E2652"/>
    <w:rsid w:val="009F3474"/>
    <w:rsid w:val="009F35B0"/>
    <w:rsid w:val="009F505F"/>
    <w:rsid w:val="009F60D3"/>
    <w:rsid w:val="00A035CC"/>
    <w:rsid w:val="00A048C1"/>
    <w:rsid w:val="00A210DF"/>
    <w:rsid w:val="00A432AC"/>
    <w:rsid w:val="00A534AD"/>
    <w:rsid w:val="00A71AAE"/>
    <w:rsid w:val="00A90DDE"/>
    <w:rsid w:val="00AA5BAA"/>
    <w:rsid w:val="00AB3A82"/>
    <w:rsid w:val="00AD1A79"/>
    <w:rsid w:val="00AE6422"/>
    <w:rsid w:val="00B00F55"/>
    <w:rsid w:val="00B34FC3"/>
    <w:rsid w:val="00B60141"/>
    <w:rsid w:val="00B73D4C"/>
    <w:rsid w:val="00B92B97"/>
    <w:rsid w:val="00BA6D3E"/>
    <w:rsid w:val="00BA6D93"/>
    <w:rsid w:val="00BC6E31"/>
    <w:rsid w:val="00BE40BE"/>
    <w:rsid w:val="00C01F24"/>
    <w:rsid w:val="00C02D0B"/>
    <w:rsid w:val="00C04C57"/>
    <w:rsid w:val="00C11862"/>
    <w:rsid w:val="00C22D56"/>
    <w:rsid w:val="00C80C69"/>
    <w:rsid w:val="00CC03E8"/>
    <w:rsid w:val="00CC2E7D"/>
    <w:rsid w:val="00D179B1"/>
    <w:rsid w:val="00D20C7F"/>
    <w:rsid w:val="00D23572"/>
    <w:rsid w:val="00D25AB8"/>
    <w:rsid w:val="00D2600A"/>
    <w:rsid w:val="00D32AFB"/>
    <w:rsid w:val="00D36838"/>
    <w:rsid w:val="00D865B9"/>
    <w:rsid w:val="00DA6ECF"/>
    <w:rsid w:val="00DE1108"/>
    <w:rsid w:val="00DE3724"/>
    <w:rsid w:val="00DF7C4C"/>
    <w:rsid w:val="00E001DC"/>
    <w:rsid w:val="00E26B92"/>
    <w:rsid w:val="00E33A01"/>
    <w:rsid w:val="00E45548"/>
    <w:rsid w:val="00E519CD"/>
    <w:rsid w:val="00E97BBC"/>
    <w:rsid w:val="00EB5DE9"/>
    <w:rsid w:val="00EB6C36"/>
    <w:rsid w:val="00EC4DD9"/>
    <w:rsid w:val="00EC5606"/>
    <w:rsid w:val="00EC7CE2"/>
    <w:rsid w:val="00ED436D"/>
    <w:rsid w:val="00EE1403"/>
    <w:rsid w:val="00EF0107"/>
    <w:rsid w:val="00F00F7F"/>
    <w:rsid w:val="00F0501D"/>
    <w:rsid w:val="00F571C9"/>
    <w:rsid w:val="00F5778B"/>
    <w:rsid w:val="00F8522F"/>
    <w:rsid w:val="00F91726"/>
    <w:rsid w:val="00FA12D2"/>
    <w:rsid w:val="00FB7B6B"/>
    <w:rsid w:val="00FE444F"/>
    <w:rsid w:val="07D93EE6"/>
    <w:rsid w:val="18BB024D"/>
    <w:rsid w:val="1BBC7F25"/>
    <w:rsid w:val="1BD7CE8D"/>
    <w:rsid w:val="2B3F60CF"/>
    <w:rsid w:val="4F9AF018"/>
    <w:rsid w:val="5AC883E8"/>
    <w:rsid w:val="5DECF4B8"/>
    <w:rsid w:val="64D25B34"/>
    <w:rsid w:val="65BD3E2A"/>
    <w:rsid w:val="7C359B6A"/>
    <w:rsid w:val="7DC86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36B79C6"/>
  <w15:chartTrackingRefBased/>
  <w15:docId w15:val="{89033DA2-CDB1-40E2-AE2F-B3FD0661F7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lang w:eastAsia="ar-SA"/>
    </w:rPr>
  </w:style>
  <w:style w:type="paragraph" w:styleId="berschrift1">
    <w:name w:val="heading 1"/>
    <w:basedOn w:val="Standard"/>
    <w:next w:val="Standard"/>
    <w:qFormat/>
    <w:rsid w:val="00D23572"/>
    <w:pPr>
      <w:keepNext/>
      <w:numPr>
        <w:numId w:val="8"/>
      </w:numPr>
      <w:spacing w:before="600" w:after="120" w:line="360" w:lineRule="auto"/>
      <w:outlineLvl w:val="0"/>
    </w:pPr>
    <w:rPr>
      <w:b/>
      <w:bCs/>
      <w:sz w:val="28"/>
    </w:rPr>
  </w:style>
  <w:style w:type="paragraph" w:styleId="berschrift2">
    <w:name w:val="heading 2"/>
    <w:basedOn w:val="Textkrper"/>
    <w:next w:val="Standard"/>
    <w:qFormat/>
    <w:rsid w:val="00D865B9"/>
    <w:pPr>
      <w:numPr>
        <w:ilvl w:val="1"/>
        <w:numId w:val="8"/>
      </w:numPr>
      <w:outlineLvl w:val="1"/>
    </w:pPr>
    <w:rPr>
      <w:b/>
    </w:rPr>
  </w:style>
  <w:style w:type="paragraph" w:styleId="berschrift3">
    <w:name w:val="heading 3"/>
    <w:basedOn w:val="Standard"/>
    <w:next w:val="Standard"/>
    <w:link w:val="berschrift3Zchn"/>
    <w:qFormat/>
    <w:pPr>
      <w:keepNext/>
      <w:numPr>
        <w:ilvl w:val="2"/>
        <w:numId w:val="1"/>
      </w:numPr>
      <w:spacing w:before="240" w:after="240"/>
      <w:outlineLvl w:val="2"/>
    </w:pPr>
    <w:rPr>
      <w:b/>
      <w:bCs/>
      <w:i/>
      <w:iCs/>
      <w:sz w:val="24"/>
      <w:szCs w:val="26"/>
      <w:lang w:val="x-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rPr>
      <w:rFonts w:hint="default"/>
    </w:rPr>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1z3" w:customStyle="1">
    <w:name w:val="WW8Num1z3"/>
    <w:rPr>
      <w:rFonts w:hint="default" w:ascii="Symbol" w:hAnsi="Symbol" w:cs="Symbol"/>
    </w:rPr>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rPr>
      <w:b w:val="0"/>
    </w:rPr>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Absatz-Standardschriftart1" w:customStyle="1">
    <w:name w:val="Absatz-Standardschriftart1"/>
  </w:style>
  <w:style w:type="character" w:styleId="Funotenzeichen1" w:customStyle="1">
    <w:name w:val="Fußnotenzeichen1"/>
    <w:rPr>
      <w:vertAlign w:val="superscript"/>
    </w:rPr>
  </w:style>
  <w:style w:type="character" w:styleId="Seitenzahl">
    <w:name w:val="page number"/>
    <w:basedOn w:val="Absatz-Standardschriftart1"/>
  </w:style>
  <w:style w:type="character" w:styleId="Hyperlink">
    <w:name w:val="Hyperlink"/>
    <w:uiPriority w:val="99"/>
    <w:rPr>
      <w:color w:val="0000FF"/>
      <w:u w:val="single"/>
    </w:rPr>
  </w:style>
  <w:style w:type="character" w:styleId="Funotenzeichen">
    <w:name w:val="footnote reference"/>
    <w:rPr>
      <w:vertAlign w:val="superscript"/>
    </w:rPr>
  </w:style>
  <w:style w:type="character" w:styleId="Endnotenzeichen1" w:customStyle="1">
    <w:name w:val="Endnotenzeichen1"/>
    <w:rPr>
      <w:vertAlign w:val="superscript"/>
    </w:rPr>
  </w:style>
  <w:style w:type="character" w:styleId="WW-Endnotenzeichen" w:customStyle="1">
    <w:name w:val="WW-Endnotenzeichen"/>
  </w:style>
  <w:style w:type="character" w:styleId="Nummerierungszeichen" w:customStyle="1">
    <w:name w:val="Nummerierungszeichen"/>
  </w:style>
  <w:style w:type="character" w:styleId="Endnotenzeichen">
    <w:name w:val="endnote reference"/>
    <w:rPr>
      <w:vertAlign w:val="superscript"/>
    </w:rPr>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pPr>
      <w:spacing w:before="120" w:line="360" w:lineRule="auto"/>
      <w:jc w:val="both"/>
    </w:pPr>
    <w:rPr>
      <w:sz w:val="24"/>
    </w:rPr>
  </w:style>
  <w:style w:type="paragraph" w:styleId="Liste">
    <w:name w:val="List"/>
    <w:basedOn w:val="Standard"/>
    <w:pPr>
      <w:spacing w:line="360" w:lineRule="auto"/>
      <w:ind w:left="851" w:hanging="284"/>
      <w:jc w:val="both"/>
    </w:pPr>
    <w:rPr>
      <w:sz w:val="24"/>
    </w:rPr>
  </w:style>
  <w:style w:type="paragraph" w:styleId="Beschriftung1" w:customStyle="1">
    <w:name w:val="Beschriftung1"/>
    <w:basedOn w:val="Standard"/>
    <w:pPr>
      <w:suppressLineNumbers/>
      <w:spacing w:before="120" w:after="120"/>
    </w:pPr>
    <w:rPr>
      <w:rFonts w:cs="Mangal"/>
      <w:i/>
      <w:iCs/>
      <w:sz w:val="24"/>
      <w:szCs w:val="24"/>
    </w:rPr>
  </w:style>
  <w:style w:type="paragraph" w:styleId="Verzeichnis" w:customStyle="1">
    <w:name w:val="Verzeichnis"/>
    <w:basedOn w:val="Standard"/>
    <w:pPr>
      <w:suppressLineNumbers/>
    </w:pPr>
    <w:rPr>
      <w:rFonts w:cs="Mangal"/>
    </w:rPr>
  </w:style>
  <w:style w:type="paragraph" w:styleId="Verzeichnis1">
    <w:name w:val="toc 1"/>
    <w:basedOn w:val="Standard"/>
    <w:next w:val="Standard"/>
    <w:uiPriority w:val="39"/>
    <w:qFormat/>
    <w:pPr>
      <w:spacing w:before="120"/>
    </w:pPr>
    <w:rPr>
      <w:rFonts w:ascii="Calibri" w:hAnsi="Calibri"/>
      <w:b/>
      <w:bCs/>
      <w:sz w:val="24"/>
      <w:szCs w:val="24"/>
    </w:rPr>
  </w:style>
  <w:style w:type="paragraph" w:styleId="Verzeichnis2">
    <w:name w:val="toc 2"/>
    <w:basedOn w:val="Standard"/>
    <w:next w:val="Standard"/>
    <w:uiPriority w:val="39"/>
    <w:qFormat/>
    <w:pPr>
      <w:ind w:left="200"/>
    </w:pPr>
    <w:rPr>
      <w:rFonts w:ascii="Calibri" w:hAnsi="Calibri"/>
      <w:b/>
      <w:bCs/>
      <w:sz w:val="22"/>
      <w:szCs w:val="22"/>
    </w:rPr>
  </w:style>
  <w:style w:type="paragraph" w:styleId="Verzeichnis3">
    <w:name w:val="toc 3"/>
    <w:basedOn w:val="Standard"/>
    <w:next w:val="Standard"/>
    <w:uiPriority w:val="39"/>
    <w:qFormat/>
    <w:pPr>
      <w:ind w:left="400"/>
    </w:pPr>
    <w:rPr>
      <w:rFonts w:ascii="Calibri" w:hAnsi="Calibri"/>
      <w:sz w:val="22"/>
      <w:szCs w:val="22"/>
    </w:rPr>
  </w:style>
  <w:style w:type="paragraph" w:styleId="Verzeichnis4">
    <w:name w:val="toc 4"/>
    <w:basedOn w:val="Standard"/>
    <w:next w:val="Standard"/>
    <w:pPr>
      <w:ind w:left="600"/>
    </w:pPr>
    <w:rPr>
      <w:rFonts w:ascii="Calibri" w:hAnsi="Calibri"/>
    </w:rPr>
  </w:style>
  <w:style w:type="paragraph" w:styleId="Verzeichnis5">
    <w:name w:val="toc 5"/>
    <w:basedOn w:val="Standard"/>
    <w:next w:val="Standard"/>
    <w:pPr>
      <w:ind w:left="800"/>
    </w:pPr>
    <w:rPr>
      <w:rFonts w:ascii="Calibri" w:hAnsi="Calibri"/>
    </w:rPr>
  </w:style>
  <w:style w:type="paragraph" w:styleId="Funotentext">
    <w:name w:val="footnote text"/>
    <w:basedOn w:val="Standard"/>
    <w:pPr>
      <w:jc w:val="both"/>
    </w:pPr>
  </w:style>
  <w:style w:type="paragraph" w:styleId="Textkrper-Zeileneinzug">
    <w:name w:val="Body Text Indent"/>
    <w:basedOn w:val="Standard"/>
    <w:pPr>
      <w:spacing w:after="120"/>
      <w:ind w:left="284" w:hanging="284"/>
      <w:jc w:val="both"/>
    </w:pPr>
  </w:style>
  <w:style w:type="paragraph" w:styleId="Titel">
    <w:name w:val="Title"/>
    <w:basedOn w:val="Standard"/>
    <w:next w:val="Untertitel"/>
    <w:qFormat/>
    <w:rsid w:val="00FE444F"/>
    <w:pPr>
      <w:spacing w:after="120" w:line="360" w:lineRule="auto"/>
      <w:jc w:val="center"/>
    </w:pPr>
    <w:rPr>
      <w:b/>
      <w:sz w:val="72"/>
      <w:u w:val="single"/>
    </w:rPr>
  </w:style>
  <w:style w:type="paragraph" w:styleId="Untertitel">
    <w:name w:val="Subtitle"/>
    <w:basedOn w:val="berschrift"/>
    <w:next w:val="Textkrper"/>
    <w:qFormat/>
    <w:pPr>
      <w:jc w:val="center"/>
    </w:pPr>
    <w:rPr>
      <w:i/>
      <w:iCs/>
    </w:rPr>
  </w:style>
  <w:style w:type="paragraph" w:styleId="Fuzeile">
    <w:name w:val="footer"/>
    <w:basedOn w:val="Standard"/>
    <w:link w:val="FuzeileZchn"/>
    <w:pPr>
      <w:tabs>
        <w:tab w:val="center" w:pos="4536"/>
        <w:tab w:val="right" w:pos="9072"/>
      </w:tabs>
    </w:pPr>
    <w:rPr>
      <w:lang w:val="x-none"/>
    </w:rPr>
  </w:style>
  <w:style w:type="paragraph" w:styleId="Textkrper-Einzug21" w:customStyle="1">
    <w:name w:val="Textkörper-Einzug 21"/>
    <w:basedOn w:val="Standard"/>
    <w:pPr>
      <w:spacing w:line="360" w:lineRule="auto"/>
      <w:ind w:left="708"/>
    </w:pPr>
    <w:rPr>
      <w:sz w:val="24"/>
    </w:rPr>
  </w:style>
  <w:style w:type="paragraph" w:styleId="Textkrper21" w:customStyle="1">
    <w:name w:val="Textkörper 21"/>
    <w:basedOn w:val="Standard"/>
    <w:pPr>
      <w:spacing w:line="360" w:lineRule="auto"/>
    </w:pPr>
    <w:rPr>
      <w:color w:val="FF0000"/>
      <w:sz w:val="24"/>
    </w:rPr>
  </w:style>
  <w:style w:type="paragraph" w:styleId="Textkrper-Einzug31" w:customStyle="1">
    <w:name w:val="Textkörper-Einzug 31"/>
    <w:basedOn w:val="Standard"/>
    <w:pPr>
      <w:tabs>
        <w:tab w:val="left" w:pos="10915"/>
      </w:tabs>
      <w:spacing w:line="360" w:lineRule="auto"/>
      <w:ind w:left="705"/>
    </w:pPr>
    <w:rPr>
      <w:sz w:val="24"/>
    </w:rPr>
  </w:style>
  <w:style w:type="paragraph" w:styleId="Textkrper31" w:customStyle="1">
    <w:name w:val="Textkörper 31"/>
    <w:basedOn w:val="Standard"/>
    <w:pPr>
      <w:spacing w:line="360" w:lineRule="auto"/>
      <w:jc w:val="both"/>
    </w:pPr>
    <w:rPr>
      <w:sz w:val="24"/>
    </w:rPr>
  </w:style>
  <w:style w:type="paragraph" w:styleId="Verzeichnis6">
    <w:name w:val="toc 6"/>
    <w:basedOn w:val="Standard"/>
    <w:next w:val="Standard"/>
    <w:pPr>
      <w:ind w:left="1000"/>
    </w:pPr>
    <w:rPr>
      <w:rFonts w:ascii="Calibri" w:hAnsi="Calibri"/>
    </w:rPr>
  </w:style>
  <w:style w:type="paragraph" w:styleId="Verzeichnis7">
    <w:name w:val="toc 7"/>
    <w:basedOn w:val="Standard"/>
    <w:next w:val="Standard"/>
    <w:pPr>
      <w:ind w:left="1200"/>
    </w:pPr>
    <w:rPr>
      <w:rFonts w:ascii="Calibri" w:hAnsi="Calibri"/>
    </w:rPr>
  </w:style>
  <w:style w:type="paragraph" w:styleId="Verzeichnis8">
    <w:name w:val="toc 8"/>
    <w:basedOn w:val="Standard"/>
    <w:next w:val="Standard"/>
    <w:pPr>
      <w:ind w:left="1400"/>
    </w:pPr>
    <w:rPr>
      <w:rFonts w:ascii="Calibri" w:hAnsi="Calibri"/>
    </w:rPr>
  </w:style>
  <w:style w:type="paragraph" w:styleId="Verzeichnis9">
    <w:name w:val="toc 9"/>
    <w:basedOn w:val="Standard"/>
    <w:next w:val="Standard"/>
    <w:pPr>
      <w:ind w:left="1600"/>
    </w:pPr>
    <w:rPr>
      <w:rFonts w:ascii="Calibri" w:hAnsi="Calibri"/>
    </w:rPr>
  </w:style>
  <w:style w:type="paragraph" w:styleId="Inhaltsverzeichnis10" w:customStyle="1">
    <w:name w:val="Inhaltsverzeichnis 10"/>
    <w:basedOn w:val="Verzeichnis"/>
    <w:pPr>
      <w:tabs>
        <w:tab w:val="right" w:leader="dot" w:pos="7091"/>
      </w:tabs>
      <w:ind w:left="2547"/>
    </w:pPr>
  </w:style>
  <w:style w:type="paragraph" w:styleId="Rahmeninhalt" w:customStyle="1">
    <w:name w:val="Rahmeninhalt"/>
    <w:basedOn w:val="Textkrper"/>
  </w:style>
  <w:style w:type="paragraph" w:styleId="Kopfzeile">
    <w:name w:val="header"/>
    <w:basedOn w:val="Standard"/>
    <w:pPr>
      <w:suppressLineNumbers/>
      <w:tabs>
        <w:tab w:val="center" w:pos="4819"/>
        <w:tab w:val="right" w:pos="9638"/>
      </w:tabs>
    </w:p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Gitternetztabelle31" w:customStyle="1">
    <w:name w:val="Gitternetztabelle 31"/>
    <w:basedOn w:val="berschrift1"/>
    <w:next w:val="Standard"/>
    <w:uiPriority w:val="39"/>
    <w:unhideWhenUsed/>
    <w:qFormat/>
    <w:rsid w:val="00C02D0B"/>
    <w:pPr>
      <w:keepLines/>
      <w:numPr>
        <w:numId w:val="0"/>
      </w:numPr>
      <w:spacing w:before="480" w:after="0" w:line="276" w:lineRule="auto"/>
      <w:outlineLvl w:val="9"/>
    </w:pPr>
    <w:rPr>
      <w:rFonts w:ascii="Cambria" w:hAnsi="Cambria"/>
      <w:color w:val="365F91"/>
      <w:szCs w:val="28"/>
      <w:lang w:eastAsia="en-US"/>
    </w:rPr>
  </w:style>
  <w:style w:type="paragraph" w:styleId="ColorfulList-Accent11" w:customStyle="1">
    <w:name w:val="Colorful List - Accent 11"/>
    <w:basedOn w:val="Standard"/>
    <w:uiPriority w:val="34"/>
    <w:qFormat/>
    <w:rsid w:val="005938F7"/>
    <w:pPr>
      <w:ind w:left="708"/>
    </w:pPr>
  </w:style>
  <w:style w:type="character" w:styleId="FuzeileZchn" w:customStyle="1">
    <w:name w:val="Fußzeile Zchn"/>
    <w:link w:val="Fuzeile"/>
    <w:rsid w:val="009A3466"/>
    <w:rPr>
      <w:lang w:eastAsia="ar-SA"/>
    </w:rPr>
  </w:style>
  <w:style w:type="paragraph" w:styleId="Sprechblasentext">
    <w:name w:val="Balloon Text"/>
    <w:basedOn w:val="Standard"/>
    <w:link w:val="SprechblasentextZchn"/>
    <w:uiPriority w:val="99"/>
    <w:semiHidden/>
    <w:unhideWhenUsed/>
    <w:rsid w:val="001D15A1"/>
    <w:rPr>
      <w:rFonts w:ascii="Tahoma" w:hAnsi="Tahoma"/>
      <w:sz w:val="16"/>
      <w:szCs w:val="16"/>
      <w:lang w:val="x-none"/>
    </w:rPr>
  </w:style>
  <w:style w:type="character" w:styleId="SprechblasentextZchn" w:customStyle="1">
    <w:name w:val="Sprechblasentext Zchn"/>
    <w:link w:val="Sprechblasentext"/>
    <w:uiPriority w:val="99"/>
    <w:semiHidden/>
    <w:rsid w:val="001D15A1"/>
    <w:rPr>
      <w:rFonts w:ascii="Tahoma" w:hAnsi="Tahoma" w:cs="Tahoma"/>
      <w:sz w:val="16"/>
      <w:szCs w:val="16"/>
      <w:lang w:eastAsia="ar-SA"/>
    </w:rPr>
  </w:style>
  <w:style w:type="paragraph" w:styleId="Kleineberschrift" w:customStyle="1">
    <w:name w:val="Kleine Überschrift"/>
    <w:basedOn w:val="berschrift3"/>
    <w:link w:val="KleineberschriftZchn"/>
    <w:qFormat/>
    <w:rsid w:val="00D865B9"/>
    <w:pPr>
      <w:numPr>
        <w:ilvl w:val="3"/>
        <w:numId w:val="8"/>
      </w:numPr>
    </w:pPr>
    <w:rPr>
      <w:b w:val="0"/>
    </w:rPr>
  </w:style>
  <w:style w:type="character" w:styleId="Kommentarzeichen">
    <w:name w:val="annotation reference"/>
    <w:uiPriority w:val="99"/>
    <w:semiHidden/>
    <w:unhideWhenUsed/>
    <w:rsid w:val="0053509F"/>
    <w:rPr>
      <w:sz w:val="18"/>
      <w:szCs w:val="18"/>
    </w:rPr>
  </w:style>
  <w:style w:type="character" w:styleId="berschrift3Zchn" w:customStyle="1">
    <w:name w:val="Überschrift 3 Zchn"/>
    <w:link w:val="berschrift3"/>
    <w:rsid w:val="00D865B9"/>
    <w:rPr>
      <w:b/>
      <w:bCs/>
      <w:i/>
      <w:iCs/>
      <w:sz w:val="24"/>
      <w:szCs w:val="26"/>
      <w:lang w:eastAsia="ar-SA"/>
    </w:rPr>
  </w:style>
  <w:style w:type="character" w:styleId="KleineberschriftZchn" w:customStyle="1">
    <w:name w:val="Kleine Überschrift Zchn"/>
    <w:basedOn w:val="berschrift3Zchn"/>
    <w:link w:val="Kleineberschrift"/>
    <w:rsid w:val="00D865B9"/>
    <w:rPr>
      <w:b/>
      <w:bCs/>
      <w:i/>
      <w:iCs/>
      <w:sz w:val="24"/>
      <w:szCs w:val="26"/>
      <w:lang w:eastAsia="ar-SA"/>
    </w:rPr>
  </w:style>
  <w:style w:type="paragraph" w:styleId="Kommentartext">
    <w:name w:val="annotation text"/>
    <w:basedOn w:val="Standard"/>
    <w:link w:val="KommentartextZchn"/>
    <w:uiPriority w:val="99"/>
    <w:semiHidden/>
    <w:unhideWhenUsed/>
    <w:rsid w:val="0053509F"/>
    <w:rPr>
      <w:sz w:val="24"/>
      <w:szCs w:val="24"/>
    </w:rPr>
  </w:style>
  <w:style w:type="character" w:styleId="KommentartextZchn" w:customStyle="1">
    <w:name w:val="Kommentartext Zchn"/>
    <w:link w:val="Kommentartext"/>
    <w:uiPriority w:val="99"/>
    <w:semiHidden/>
    <w:rsid w:val="0053509F"/>
    <w:rPr>
      <w:sz w:val="24"/>
      <w:szCs w:val="24"/>
      <w:lang w:eastAsia="ar-SA"/>
    </w:rPr>
  </w:style>
  <w:style w:type="paragraph" w:styleId="Kommentarthema">
    <w:name w:val="annotation subject"/>
    <w:basedOn w:val="Kommentartext"/>
    <w:next w:val="Kommentartext"/>
    <w:link w:val="KommentarthemaZchn"/>
    <w:uiPriority w:val="99"/>
    <w:semiHidden/>
    <w:unhideWhenUsed/>
    <w:rsid w:val="0053509F"/>
    <w:rPr>
      <w:b/>
      <w:bCs/>
      <w:sz w:val="20"/>
      <w:szCs w:val="20"/>
    </w:rPr>
  </w:style>
  <w:style w:type="character" w:styleId="KommentarthemaZchn" w:customStyle="1">
    <w:name w:val="Kommentarthema Zchn"/>
    <w:link w:val="Kommentarthema"/>
    <w:uiPriority w:val="99"/>
    <w:semiHidden/>
    <w:rsid w:val="0053509F"/>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6E2E8B631DCDF43B85DBCCE838F6CA4" ma:contentTypeVersion="10" ma:contentTypeDescription="Ein neues Dokument erstellen." ma:contentTypeScope="" ma:versionID="6d6acfce1160e1103c515b462b6f06dd">
  <xsd:schema xmlns:xsd="http://www.w3.org/2001/XMLSchema" xmlns:xs="http://www.w3.org/2001/XMLSchema" xmlns:p="http://schemas.microsoft.com/office/2006/metadata/properties" xmlns:ns2="1bfcb190-2575-4c49-b6cc-1cf1675d4418" xmlns:ns3="87f6276c-056a-41d1-9c87-e9c8b0b13394" targetNamespace="http://schemas.microsoft.com/office/2006/metadata/properties" ma:root="true" ma:fieldsID="939dd794d9eed15b99fcedfa277a9d4c" ns2:_="" ns3:_="">
    <xsd:import namespace="1bfcb190-2575-4c49-b6cc-1cf1675d4418"/>
    <xsd:import namespace="87f6276c-056a-41d1-9c87-e9c8b0b13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b190-2575-4c49-b6cc-1cf1675d4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6276c-056a-41d1-9c87-e9c8b0b1339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5C06746-73AF-423A-BE30-05C2B7D22436}">
  <ds:schemaRefs>
    <ds:schemaRef ds:uri="http://schemas.microsoft.com/sharepoint/v3/contenttype/forms"/>
  </ds:schemaRefs>
</ds:datastoreItem>
</file>

<file path=customXml/itemProps2.xml><?xml version="1.0" encoding="utf-8"?>
<ds:datastoreItem xmlns:ds="http://schemas.openxmlformats.org/officeDocument/2006/customXml" ds:itemID="{FBED524D-601A-46BD-93DA-FBEB56F840F9}">
  <ds:schemaRefs>
    <ds:schemaRef ds:uri="http://schemas.openxmlformats.org/officeDocument/2006/bibliography"/>
  </ds:schemaRefs>
</ds:datastoreItem>
</file>

<file path=customXml/itemProps3.xml><?xml version="1.0" encoding="utf-8"?>
<ds:datastoreItem xmlns:ds="http://schemas.openxmlformats.org/officeDocument/2006/customXml" ds:itemID="{C2A28DA7-7A39-4008-88E4-DF364E65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b190-2575-4c49-b6cc-1cf1675d4418"/>
    <ds:schemaRef ds:uri="87f6276c-056a-41d1-9c87-e9c8b0b13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778E4-1B44-44D6-A5A0-4D8CA6CAEC68}">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Norbert Weigl</dc:creator>
  <keywords/>
  <lastModifiedBy>Thomas Haran</lastModifiedBy>
  <revision>6</revision>
  <lastPrinted>2019-05-07T08:07:00.0000000Z</lastPrinted>
  <dcterms:created xsi:type="dcterms:W3CDTF">2020-07-12T23:06:00.0000000Z</dcterms:created>
  <dcterms:modified xsi:type="dcterms:W3CDTF">2020-12-10T12:11:45.9868980Z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Marion Müller</vt:lpwstr>
  </property>
  <property fmtid="{D5CDD505-2E9C-101B-9397-08002B2CF9AE}" pid="3" name="display_urn:schemas-microsoft-com:office:office#SharedWithUsers">
    <vt:lpwstr>Thomas Haran</vt:lpwstr>
  </property>
  <property fmtid="{D5CDD505-2E9C-101B-9397-08002B2CF9AE}" pid="4" name="Order">
    <vt:lpwstr>60900.0000000000</vt:lpwstr>
  </property>
  <property fmtid="{D5CDD505-2E9C-101B-9397-08002B2CF9AE}" pid="5" name="ComplianceAssetId">
    <vt:lpwstr/>
  </property>
  <property fmtid="{D5CDD505-2E9C-101B-9397-08002B2CF9AE}" pid="6" name="SharedWithUsers">
    <vt:lpwstr>13;#Thomas Haran</vt:lpwstr>
  </property>
  <property fmtid="{D5CDD505-2E9C-101B-9397-08002B2CF9AE}" pid="7" name="display_urn:schemas-microsoft-com:office:office#Author">
    <vt:lpwstr>Marion Müller</vt:lpwstr>
  </property>
  <property fmtid="{D5CDD505-2E9C-101B-9397-08002B2CF9AE}" pid="8" name="ContentTypeId">
    <vt:lpwstr>0x0101000A6E2BB3F0AB254999B4A0EB64A38CA5</vt:lpwstr>
  </property>
</Properties>
</file>